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31E2E" w:rsidR="00631E2E" w:rsidP="2EC43DEA" w:rsidRDefault="00D20B37" w14:paraId="35ABFACA" w14:textId="6F8A30F2">
      <w:pPr>
        <w:pStyle w:val="Title"/>
      </w:pPr>
      <w:r w:rsidR="5D77D131">
        <w:rPr/>
        <w:t>Open Digital Badge</w:t>
      </w:r>
      <w:r w:rsidR="1B1FC062">
        <w:rPr/>
        <w:t xml:space="preserve"> Service - </w:t>
      </w:r>
      <w:r w:rsidR="1F234D9A">
        <w:rPr/>
        <w:t>BadgEd</w:t>
      </w:r>
    </w:p>
    <w:p w:rsidRPr="00B020F4" w:rsidR="004B7C59" w:rsidP="004B7C59" w:rsidRDefault="0061065F" w14:paraId="20454780" w14:textId="52735528">
      <w:pPr>
        <w:pStyle w:val="Heading1"/>
      </w:pPr>
      <w:r>
        <w:t>Servi</w:t>
      </w:r>
      <w:r w:rsidR="00D20B37">
        <w:t>c</w:t>
      </w:r>
      <w:r>
        <w:t>e Description</w:t>
      </w:r>
    </w:p>
    <w:p w:rsidRPr="004B7C59" w:rsidR="004B7C59" w:rsidP="2EC43DEA" w:rsidRDefault="004B7C59" w14:paraId="1CD4CD46" w14:textId="34898471">
      <w:pPr>
        <w:rPr>
          <w:rFonts w:eastAsia="Times New Roman"/>
        </w:rPr>
      </w:pPr>
      <w:r w:rsidRPr="7486B990" w:rsidR="03288963">
        <w:rPr>
          <w:rFonts w:eastAsia="Times New Roman"/>
        </w:rPr>
        <w:t xml:space="preserve">The </w:t>
      </w:r>
      <w:r w:rsidRPr="7486B990" w:rsidR="1F234D9A">
        <w:rPr>
          <w:rFonts w:eastAsia="Times New Roman"/>
        </w:rPr>
        <w:t>BadgEd</w:t>
      </w:r>
      <w:r w:rsidRPr="7486B990" w:rsidR="787786B6">
        <w:rPr>
          <w:rFonts w:eastAsia="Times New Roman"/>
        </w:rPr>
        <w:t xml:space="preserve"> </w:t>
      </w:r>
      <w:r w:rsidRPr="7486B990" w:rsidR="03288963">
        <w:rPr>
          <w:rFonts w:eastAsia="Times New Roman"/>
        </w:rPr>
        <w:t>service</w:t>
      </w:r>
      <w:r w:rsidRPr="7486B990" w:rsidR="787786B6">
        <w:rPr>
          <w:rFonts w:eastAsia="Times New Roman"/>
        </w:rPr>
        <w:t xml:space="preserve"> has been created to</w:t>
      </w:r>
      <w:r w:rsidRPr="7486B990" w:rsidR="03288963">
        <w:rPr>
          <w:rFonts w:eastAsia="Times New Roman"/>
        </w:rPr>
        <w:t xml:space="preserve"> </w:t>
      </w:r>
      <w:r w:rsidRPr="7486B990" w:rsidR="3C449016">
        <w:rPr>
          <w:rFonts w:eastAsia="Times New Roman"/>
        </w:rPr>
        <w:t>establish</w:t>
      </w:r>
      <w:r w:rsidRPr="7486B990" w:rsidR="3C449016">
        <w:rPr>
          <w:rFonts w:eastAsia="Times New Roman"/>
        </w:rPr>
        <w:t xml:space="preserve">, </w:t>
      </w:r>
      <w:r w:rsidRPr="7486B990" w:rsidR="03288963">
        <w:rPr>
          <w:rFonts w:eastAsia="Times New Roman"/>
        </w:rPr>
        <w:t>support and grow a University of Edinburgh Open Digital badges experience</w:t>
      </w:r>
      <w:r w:rsidRPr="7486B990" w:rsidR="3C449016">
        <w:rPr>
          <w:rFonts w:eastAsia="Times New Roman"/>
        </w:rPr>
        <w:t xml:space="preserve"> for staff, </w:t>
      </w:r>
      <w:r w:rsidRPr="7486B990" w:rsidR="3C449016">
        <w:rPr>
          <w:rFonts w:eastAsia="Times New Roman"/>
        </w:rPr>
        <w:t>students</w:t>
      </w:r>
      <w:r w:rsidRPr="7486B990" w:rsidR="3C449016">
        <w:rPr>
          <w:rFonts w:eastAsia="Times New Roman"/>
        </w:rPr>
        <w:t xml:space="preserve"> and learners</w:t>
      </w:r>
      <w:r w:rsidRPr="7486B990" w:rsidR="03288963">
        <w:rPr>
          <w:rFonts w:eastAsia="Times New Roman"/>
        </w:rPr>
        <w:t xml:space="preserve">. </w:t>
      </w:r>
      <w:r w:rsidRPr="7486B990" w:rsidR="31F3B7A6">
        <w:rPr>
          <w:rFonts w:eastAsia="Times New Roman"/>
        </w:rPr>
        <w:t xml:space="preserve"> </w:t>
      </w:r>
      <w:r w:rsidR="31F3B7A6">
        <w:rPr/>
        <w:t xml:space="preserve">Digital badges offer a way to recognise verified extra-curricular skills and achievements and a secure way to share them. They enable badge earners to securely share a wider range of verifiable learning and professional achievements across different platforms, including social media, employability websites, </w:t>
      </w:r>
      <w:r w:rsidR="31F3B7A6">
        <w:rPr/>
        <w:t>CVs</w:t>
      </w:r>
      <w:r w:rsidR="31F3B7A6">
        <w:rPr/>
        <w:t xml:space="preserve"> and portfolios</w:t>
      </w:r>
      <w:r w:rsidR="712B86CE">
        <w:rPr/>
        <w:t>.</w:t>
      </w:r>
      <w:r w:rsidR="200A8112">
        <w:rPr/>
        <w:t xml:space="preserve"> </w:t>
      </w:r>
      <w:r w:rsidR="03288963">
        <w:rPr/>
        <w:t>T</w:t>
      </w:r>
      <w:r w:rsidRPr="7486B990" w:rsidR="03288963">
        <w:rPr>
          <w:rFonts w:eastAsia="Times New Roman"/>
        </w:rPr>
        <w:t xml:space="preserve">he </w:t>
      </w:r>
      <w:r w:rsidRPr="7486B990" w:rsidR="1F234D9A">
        <w:rPr>
          <w:rFonts w:eastAsia="Times New Roman"/>
        </w:rPr>
        <w:t>BadgEd</w:t>
      </w:r>
      <w:r w:rsidRPr="7486B990" w:rsidR="73D0006D">
        <w:rPr>
          <w:rFonts w:eastAsia="Times New Roman"/>
        </w:rPr>
        <w:t xml:space="preserve"> </w:t>
      </w:r>
      <w:r w:rsidRPr="7486B990" w:rsidR="03288963">
        <w:rPr>
          <w:rFonts w:eastAsia="Times New Roman"/>
        </w:rPr>
        <w:t xml:space="preserve">service provides dedicated resource and relevant business processes to provide </w:t>
      </w:r>
      <w:r w:rsidRPr="7486B990" w:rsidR="03288963">
        <w:rPr>
          <w:rFonts w:eastAsia="Times New Roman"/>
        </w:rPr>
        <w:t>expertise</w:t>
      </w:r>
      <w:r w:rsidRPr="7486B990" w:rsidR="03288963">
        <w:rPr>
          <w:rFonts w:eastAsia="Times New Roman"/>
        </w:rPr>
        <w:t>, consultancy</w:t>
      </w:r>
      <w:r w:rsidRPr="7486B990" w:rsidR="73454036">
        <w:rPr>
          <w:rFonts w:eastAsia="Times New Roman"/>
        </w:rPr>
        <w:t>, advise</w:t>
      </w:r>
      <w:r w:rsidRPr="7486B990" w:rsidR="03288963">
        <w:rPr>
          <w:rFonts w:eastAsia="Times New Roman"/>
        </w:rPr>
        <w:t xml:space="preserve"> and support to end users. </w:t>
      </w:r>
    </w:p>
    <w:p w:rsidRPr="00B604B2" w:rsidR="004F51E0" w:rsidP="00B604B2" w:rsidRDefault="00B604B2" w14:paraId="79025A00" w14:textId="6213A339" w14:noSpellErr="1">
      <w:pPr>
        <w:rPr>
          <w:rFonts w:ascii="Calibri" w:hAnsi="Calibri" w:eastAsia="Times New Roman" w:cs="Calibri"/>
        </w:rPr>
      </w:pPr>
      <w:r w:rsidRPr="7486B990" w:rsidR="1B127942">
        <w:rPr>
          <w:rFonts w:ascii="Calibri" w:hAnsi="Calibri" w:eastAsia="Times New Roman" w:cs="Calibri"/>
        </w:rPr>
        <w:t> </w:t>
      </w:r>
    </w:p>
    <w:p w:rsidR="00B604B2" w:rsidRDefault="00B604B2" w14:paraId="4EF07EDC" w14:textId="77777777" w14:noSpellErr="1">
      <w:pPr>
        <w:rPr>
          <w:rFonts w:ascii="Calibri" w:hAnsi="Calibri" w:eastAsia="Times New Roman" w:cs="Calibri"/>
        </w:rPr>
      </w:pPr>
      <w:r w:rsidRPr="7486B990" w:rsidR="1B127942">
        <w:rPr>
          <w:rFonts w:ascii="Calibri" w:hAnsi="Calibri" w:eastAsia="Times New Roman" w:cs="Calibri"/>
        </w:rPr>
        <w:t>This Service Level Description outlines what will be provided by Information Services to members of the institution who wish to use the service, along with the responsibilities of users of the service.</w:t>
      </w:r>
    </w:p>
    <w:p w:rsidR="00892042" w:rsidP="7486B990" w:rsidRDefault="00892042" w14:paraId="773E5D3A" w14:textId="77777777">
      <w:pPr>
        <w:rPr>
          <w:rFonts w:eastAsia="Yu Gothic Light" w:eastAsiaTheme="majorEastAsia"/>
        </w:rPr>
      </w:pPr>
    </w:p>
    <w:p w:rsidRPr="00344DEF" w:rsidR="00147760" w:rsidP="7486B990" w:rsidRDefault="00892042" w14:paraId="785C55B1" w14:textId="105FFBFD" w14:noSpellErr="1">
      <w:pPr>
        <w:rPr>
          <w:rFonts w:eastAsia="Yu Gothic Light" w:eastAsiaTheme="majorEastAsia"/>
        </w:rPr>
      </w:pPr>
      <w:r w:rsidRPr="7486B990" w:rsidR="3282F04C">
        <w:rPr>
          <w:rFonts w:eastAsia="Yu Gothic Light" w:eastAsiaTheme="majorEastAsia"/>
        </w:rPr>
        <w:t xml:space="preserve">Information Services share good practice related to the service both internally and externally within the academic community via blogs, wikis, social media, internal </w:t>
      </w:r>
      <w:r w:rsidRPr="7486B990" w:rsidR="3282F04C">
        <w:rPr>
          <w:rFonts w:eastAsia="Yu Gothic Light" w:eastAsiaTheme="majorEastAsia"/>
        </w:rPr>
        <w:t>events</w:t>
      </w:r>
      <w:r w:rsidRPr="7486B990" w:rsidR="3282F04C">
        <w:rPr>
          <w:rFonts w:eastAsia="Yu Gothic Light" w:eastAsiaTheme="majorEastAsia"/>
        </w:rPr>
        <w:t xml:space="preserve"> and conference participation. </w:t>
      </w:r>
      <w:r>
        <w:br/>
      </w:r>
    </w:p>
    <w:p w:rsidRPr="004F2ADE" w:rsidR="0099340B" w:rsidP="00BD70AA" w:rsidRDefault="00147760" w14:paraId="1A8D7F86" w14:textId="3F46390E">
      <w:pPr>
        <w:pStyle w:val="Heading2"/>
      </w:pPr>
      <w:r w:rsidRPr="004F2ADE">
        <w:t xml:space="preserve">Service </w:t>
      </w:r>
      <w:r w:rsidRPr="004F2ADE" w:rsidR="009E7D76">
        <w:t>Features</w:t>
      </w:r>
    </w:p>
    <w:p w:rsidRPr="00C808AE" w:rsidR="00BC6F8F" w:rsidP="00C808AE" w:rsidRDefault="009B2E1C" w14:paraId="283A551F" w14:textId="237A6FAF" w14:noSpellErr="1">
      <w:pPr>
        <w:ind w:left="1080"/>
        <w:rPr>
          <w:rFonts w:ascii="Calibri" w:hAnsi="Calibri" w:eastAsia="Times New Roman" w:cs="Calibri"/>
        </w:rPr>
      </w:pPr>
      <w:bookmarkStart w:name="_Toc482986266" w:id="0"/>
      <w:r w:rsidRPr="7486B990" w:rsidR="3E7C2A70">
        <w:rPr>
          <w:rFonts w:ascii="Calibri" w:hAnsi="Calibri" w:eastAsia="Times New Roman" w:cs="Calibri"/>
        </w:rPr>
        <w:t> </w:t>
      </w:r>
    </w:p>
    <w:p w:rsidRPr="001B0235" w:rsidR="002F036C" w:rsidP="2EC43DEA" w:rsidRDefault="000A069C" w14:paraId="2C84FF17" w14:textId="6C10360F">
      <w:pPr>
        <w:pStyle w:val="ListParagraph"/>
        <w:numPr>
          <w:ilvl w:val="0"/>
          <w:numId w:val="12"/>
        </w:numPr>
        <w:rPr>
          <w:rFonts w:ascii="Calibri" w:hAnsi="Calibri" w:eastAsia="Times New Roman" w:cs="Calibri"/>
        </w:rPr>
      </w:pPr>
      <w:r w:rsidRPr="793840EC" w:rsidR="64FCDC61">
        <w:rPr>
          <w:rFonts w:ascii="Calibri" w:hAnsi="Calibri" w:eastAsia="Times New Roman" w:cs="Calibri"/>
        </w:rPr>
        <w:t>Provision of open digital badges</w:t>
      </w:r>
      <w:r w:rsidRPr="793840EC" w:rsidR="03B2F2D2">
        <w:rPr>
          <w:rFonts w:ascii="Calibri" w:hAnsi="Calibri" w:eastAsia="Times New Roman" w:cs="Calibri"/>
        </w:rPr>
        <w:t xml:space="preserve"> via the </w:t>
      </w:r>
      <w:r w:rsidRPr="793840EC" w:rsidR="1F234D9A">
        <w:rPr>
          <w:rFonts w:ascii="Calibri" w:hAnsi="Calibri" w:eastAsia="Times New Roman" w:cs="Calibri"/>
        </w:rPr>
        <w:t>BadgEd</w:t>
      </w:r>
      <w:r w:rsidRPr="793840EC" w:rsidR="6DD39B6F">
        <w:rPr>
          <w:rFonts w:ascii="Calibri" w:hAnsi="Calibri" w:eastAsia="Times New Roman" w:cs="Calibri"/>
        </w:rPr>
        <w:t xml:space="preserve"> platform (</w:t>
      </w:r>
      <w:r w:rsidRPr="793840EC" w:rsidR="24673D85">
        <w:rPr>
          <w:rFonts w:ascii="Calibri" w:hAnsi="Calibri" w:eastAsia="Times New Roman" w:cs="Calibri"/>
        </w:rPr>
        <w:t>Parchment Digital Badges</w:t>
      </w:r>
      <w:r w:rsidRPr="793840EC" w:rsidR="6DD39B6F">
        <w:rPr>
          <w:rFonts w:ascii="Calibri" w:hAnsi="Calibri" w:eastAsia="Times New Roman" w:cs="Calibri"/>
        </w:rPr>
        <w:t>).</w:t>
      </w:r>
    </w:p>
    <w:p w:rsidRPr="002F036C" w:rsidR="000D2BA2" w:rsidP="003300AA" w:rsidRDefault="002F036C" w14:paraId="2967CB45" w14:textId="4DDE824A" w14:noSpellErr="1">
      <w:pPr>
        <w:pStyle w:val="ListParagraph"/>
        <w:numPr>
          <w:ilvl w:val="0"/>
          <w:numId w:val="12"/>
        </w:numPr>
        <w:rPr>
          <w:rFonts w:ascii="Calibri" w:hAnsi="Calibri" w:eastAsia="Times New Roman" w:cs="Calibri"/>
        </w:rPr>
      </w:pPr>
      <w:r w:rsidRPr="7486B990" w:rsidR="5DFF44A2">
        <w:rPr>
          <w:rFonts w:ascii="Calibri" w:hAnsi="Calibri" w:eastAsia="Times New Roman" w:cs="Calibri"/>
        </w:rPr>
        <w:t>Management</w:t>
      </w:r>
      <w:r w:rsidRPr="7486B990" w:rsidR="6DD39B6F">
        <w:rPr>
          <w:rFonts w:ascii="Calibri" w:hAnsi="Calibri" w:eastAsia="Times New Roman" w:cs="Calibri"/>
        </w:rPr>
        <w:t xml:space="preserve"> of </w:t>
      </w:r>
      <w:r w:rsidRPr="7486B990" w:rsidR="4D484D5B">
        <w:rPr>
          <w:rFonts w:ascii="Calibri" w:hAnsi="Calibri" w:eastAsia="Times New Roman" w:cs="Calibri"/>
        </w:rPr>
        <w:t>the open digital badge style guide</w:t>
      </w:r>
      <w:r w:rsidRPr="7486B990" w:rsidR="55C7BC5C">
        <w:rPr>
          <w:rFonts w:ascii="Calibri" w:hAnsi="Calibri" w:eastAsia="Times New Roman" w:cs="Calibri"/>
        </w:rPr>
        <w:t>.</w:t>
      </w:r>
    </w:p>
    <w:p w:rsidR="11A2F6AA" w:rsidP="003300AA" w:rsidRDefault="11A2F6AA" w14:paraId="3B57DB90" w14:textId="2BF497ED" w14:noSpellErr="1">
      <w:pPr>
        <w:pStyle w:val="ListParagraph"/>
        <w:numPr>
          <w:ilvl w:val="0"/>
          <w:numId w:val="12"/>
        </w:numPr>
        <w:spacing w:line="259" w:lineRule="auto"/>
        <w:rPr>
          <w:rFonts w:ascii="Calibri" w:hAnsi="Calibri" w:eastAsia="Times New Roman" w:cs="Calibri"/>
        </w:rPr>
      </w:pPr>
      <w:r w:rsidRPr="7486B990" w:rsidR="65913EEC">
        <w:rPr>
          <w:rFonts w:ascii="Calibri" w:hAnsi="Calibri" w:eastAsia="Times New Roman" w:cs="Calibri"/>
        </w:rPr>
        <w:t>Training on technical and pedagogical aspects of the service</w:t>
      </w:r>
      <w:r w:rsidRPr="7486B990" w:rsidR="66F7E401">
        <w:rPr>
          <w:rFonts w:ascii="Calibri" w:hAnsi="Calibri" w:eastAsia="Times New Roman" w:cs="Calibri"/>
        </w:rPr>
        <w:t>.</w:t>
      </w:r>
    </w:p>
    <w:p w:rsidR="002A146D" w:rsidP="2EC43DEA" w:rsidRDefault="002A146D" w14:paraId="7CA7BEE5" w14:textId="065374B4">
      <w:pPr>
        <w:pStyle w:val="ListParagraph"/>
        <w:numPr>
          <w:ilvl w:val="0"/>
          <w:numId w:val="12"/>
        </w:numPr>
        <w:rPr>
          <w:rFonts w:ascii="Calibri" w:hAnsi="Calibri" w:eastAsia="Times New Roman" w:cs="Calibri"/>
        </w:rPr>
      </w:pPr>
      <w:r w:rsidRPr="7486B990" w:rsidR="1F234D9A">
        <w:rPr>
          <w:rFonts w:ascii="Calibri" w:hAnsi="Calibri" w:eastAsia="Times New Roman" w:cs="Calibri"/>
        </w:rPr>
        <w:t>BadgEd</w:t>
      </w:r>
      <w:r w:rsidRPr="7486B990" w:rsidR="2F23860C">
        <w:rPr>
          <w:rFonts w:ascii="Calibri" w:hAnsi="Calibri" w:eastAsia="Times New Roman" w:cs="Calibri"/>
        </w:rPr>
        <w:t xml:space="preserve"> consultancy</w:t>
      </w:r>
      <w:r w:rsidRPr="7486B990" w:rsidR="2854848B">
        <w:rPr>
          <w:rFonts w:ascii="Calibri" w:hAnsi="Calibri" w:eastAsia="Times New Roman" w:cs="Calibri"/>
        </w:rPr>
        <w:t xml:space="preserve"> in collaboration with Champion and Governance groups.</w:t>
      </w:r>
    </w:p>
    <w:p w:rsidR="36A44765" w:rsidP="003300AA" w:rsidRDefault="36A44765" w14:paraId="5E34DD62" w14:textId="00F666CE" w14:noSpellErr="1">
      <w:pPr>
        <w:pStyle w:val="ListParagraph"/>
        <w:numPr>
          <w:ilvl w:val="0"/>
          <w:numId w:val="12"/>
        </w:numPr>
        <w:rPr>
          <w:rFonts w:ascii="Calibri" w:hAnsi="Calibri" w:eastAsia="Times New Roman" w:cs="Calibri"/>
        </w:rPr>
      </w:pPr>
      <w:r w:rsidRPr="7486B990" w:rsidR="1588ED11">
        <w:rPr>
          <w:rFonts w:ascii="Calibri" w:hAnsi="Calibri" w:eastAsia="Times New Roman" w:cs="Calibri"/>
        </w:rPr>
        <w:t>Promotion and awareness raising of the Service to the University of Edinburgh community.</w:t>
      </w:r>
    </w:p>
    <w:p w:rsidR="00E70C8E" w:rsidP="003300AA" w:rsidRDefault="004D2B37" w14:paraId="5E989D24" w14:textId="381F69D1" w14:noSpellErr="1">
      <w:pPr>
        <w:pStyle w:val="ListParagraph"/>
        <w:numPr>
          <w:ilvl w:val="0"/>
          <w:numId w:val="12"/>
        </w:numPr>
        <w:rPr>
          <w:rFonts w:ascii="Calibri" w:hAnsi="Calibri" w:eastAsia="Times New Roman" w:cs="Calibri"/>
        </w:rPr>
      </w:pPr>
      <w:r w:rsidRPr="7486B990" w:rsidR="2F2B91E3">
        <w:rPr>
          <w:rFonts w:ascii="Calibri" w:hAnsi="Calibri" w:eastAsia="Times New Roman" w:cs="Calibri"/>
        </w:rPr>
        <w:t xml:space="preserve">Open Digital Badges </w:t>
      </w:r>
      <w:r w:rsidRPr="7486B990" w:rsidR="5E739332">
        <w:rPr>
          <w:rFonts w:ascii="Calibri" w:hAnsi="Calibri" w:eastAsia="Times New Roman" w:cs="Calibri"/>
        </w:rPr>
        <w:t>Analytics.</w:t>
      </w:r>
    </w:p>
    <w:p w:rsidR="00425EB9" w:rsidP="003300AA" w:rsidRDefault="00425EB9" w14:paraId="7CE637DE" w14:textId="42402800" w14:noSpellErr="1">
      <w:pPr>
        <w:pStyle w:val="ListParagraph"/>
        <w:numPr>
          <w:ilvl w:val="0"/>
          <w:numId w:val="12"/>
        </w:numPr>
        <w:rPr>
          <w:rFonts w:ascii="Calibri" w:hAnsi="Calibri" w:eastAsia="Times New Roman" w:cs="Calibri"/>
        </w:rPr>
      </w:pPr>
      <w:r w:rsidRPr="7486B990" w:rsidR="6DD39B6F">
        <w:rPr>
          <w:rFonts w:ascii="Calibri" w:hAnsi="Calibri" w:eastAsia="Times New Roman" w:cs="Calibri"/>
        </w:rPr>
        <w:t>Managing the open digital badge governance process</w:t>
      </w:r>
      <w:r w:rsidRPr="7486B990" w:rsidR="55C7BC5C">
        <w:rPr>
          <w:rFonts w:ascii="Calibri" w:hAnsi="Calibri" w:eastAsia="Times New Roman" w:cs="Calibri"/>
        </w:rPr>
        <w:t>.</w:t>
      </w:r>
    </w:p>
    <w:p w:rsidR="006C4437" w:rsidP="7AAA5DDB" w:rsidRDefault="006C4437" w14:paraId="3ED770F6" w14:textId="5BADF739" w14:noSpellErr="1">
      <w:pPr>
        <w:pStyle w:val="ListParagraph"/>
        <w:numPr>
          <w:ilvl w:val="0"/>
          <w:numId w:val="12"/>
        </w:numPr>
        <w:rPr>
          <w:rFonts w:ascii="Calibri" w:hAnsi="Calibri" w:eastAsia="Times New Roman" w:cs="Calibri"/>
        </w:rPr>
      </w:pPr>
      <w:r w:rsidRPr="7486B990" w:rsidR="7714053B">
        <w:rPr>
          <w:rFonts w:ascii="Calibri" w:hAnsi="Calibri" w:eastAsia="Times New Roman" w:cs="Calibri"/>
        </w:rPr>
        <w:t>Ongoing service improvement.</w:t>
      </w:r>
    </w:p>
    <w:p w:rsidR="06390A86" w:rsidP="7AAA5DDB" w:rsidRDefault="06390A86" w14:paraId="1006EE2B" w14:textId="21DB691E" w14:noSpellErr="1">
      <w:pPr>
        <w:pStyle w:val="ListParagraph"/>
        <w:numPr>
          <w:ilvl w:val="0"/>
          <w:numId w:val="12"/>
        </w:numPr>
        <w:rPr>
          <w:rFonts w:ascii="Calibri" w:hAnsi="Calibri" w:eastAsia="Times New Roman" w:cs="Calibri"/>
        </w:rPr>
      </w:pPr>
      <w:r w:rsidRPr="7486B990" w:rsidR="6A994AE3">
        <w:rPr>
          <w:rFonts w:ascii="Calibri" w:hAnsi="Calibri" w:eastAsia="Times New Roman" w:cs="Calibri"/>
        </w:rPr>
        <w:t>Guidance and training guides</w:t>
      </w:r>
    </w:p>
    <w:p w:rsidR="00756130" w:rsidP="006578BD" w:rsidRDefault="00756130" w14:paraId="2B6CABE8" w14:textId="77777777"/>
    <w:p w:rsidRPr="004C2464" w:rsidR="00756130" w:rsidP="00756130" w:rsidRDefault="00756130" w14:paraId="757B108C" w14:textId="2398A802">
      <w:pPr>
        <w:pStyle w:val="Heading2"/>
      </w:pPr>
      <w:r w:rsidRPr="004C2464">
        <w:t>Related Services</w:t>
      </w:r>
    </w:p>
    <w:p w:rsidRPr="004C2464" w:rsidR="00756130" w:rsidP="2EC43DEA" w:rsidRDefault="00756130" w14:paraId="0D36BBB4" w14:textId="401EA87B">
      <w:pPr>
        <w:rPr>
          <w:rFonts w:eastAsia="Times New Roman"/>
        </w:rPr>
      </w:pPr>
      <w:r w:rsidR="43250180">
        <w:rPr/>
        <w:t xml:space="preserve">The </w:t>
      </w:r>
      <w:r w:rsidRPr="7486B990" w:rsidR="1F234D9A">
        <w:rPr>
          <w:rFonts w:ascii="Calibri" w:hAnsi="Calibri" w:eastAsia="Calibri" w:cs="Calibri"/>
        </w:rPr>
        <w:t>BadgEd</w:t>
      </w:r>
      <w:r w:rsidRPr="7486B990" w:rsidR="4894C13E">
        <w:rPr>
          <w:rFonts w:ascii="Calibri" w:hAnsi="Calibri" w:eastAsia="Calibri" w:cs="Calibri"/>
        </w:rPr>
        <w:t xml:space="preserve"> </w:t>
      </w:r>
      <w:r w:rsidR="43250180">
        <w:rPr/>
        <w:t xml:space="preserve">service </w:t>
      </w:r>
      <w:r w:rsidRPr="7486B990" w:rsidR="721C6043">
        <w:rPr>
          <w:rFonts w:eastAsia="Times New Roman"/>
        </w:rPr>
        <w:t xml:space="preserve">relies </w:t>
      </w:r>
      <w:r w:rsidRPr="7486B990" w:rsidR="43250180">
        <w:rPr>
          <w:rFonts w:eastAsia="Times New Roman"/>
        </w:rPr>
        <w:t xml:space="preserve">upon </w:t>
      </w:r>
      <w:r w:rsidRPr="7486B990" w:rsidR="43250180">
        <w:rPr>
          <w:rFonts w:eastAsia="Times New Roman"/>
        </w:rPr>
        <w:t>a number of</w:t>
      </w:r>
      <w:r w:rsidRPr="7486B990" w:rsidR="43250180">
        <w:rPr>
          <w:rFonts w:eastAsia="Times New Roman"/>
        </w:rPr>
        <w:t xml:space="preserve"> other </w:t>
      </w:r>
      <w:r w:rsidRPr="7486B990" w:rsidR="721C6043">
        <w:rPr>
          <w:rFonts w:eastAsia="Times New Roman"/>
        </w:rPr>
        <w:t xml:space="preserve">advice and consultancy </w:t>
      </w:r>
      <w:r w:rsidRPr="7486B990" w:rsidR="43250180">
        <w:rPr>
          <w:rFonts w:eastAsia="Times New Roman"/>
        </w:rPr>
        <w:t>service</w:t>
      </w:r>
      <w:r w:rsidRPr="7486B990" w:rsidR="721C6043">
        <w:rPr>
          <w:rFonts w:eastAsia="Times New Roman"/>
        </w:rPr>
        <w:t>s, including:</w:t>
      </w:r>
    </w:p>
    <w:p w:rsidRPr="004C2464" w:rsidR="00756130" w:rsidP="00756130" w:rsidRDefault="00756130" w14:paraId="07CBB126" w14:textId="77777777">
      <w:pPr>
        <w:rPr>
          <w:rFonts w:eastAsia="Times New Roman"/>
        </w:rPr>
      </w:pPr>
    </w:p>
    <w:p w:rsidRPr="00927D5F" w:rsidR="00E4154F" w:rsidP="003300AA" w:rsidRDefault="009F3DE3" w14:paraId="6B144DDD" w14:textId="6DB01FD7" w14:noSpellErr="1">
      <w:pPr>
        <w:pStyle w:val="ListParagraph"/>
        <w:numPr>
          <w:ilvl w:val="0"/>
          <w:numId w:val="8"/>
        </w:numPr>
        <w:rPr>
          <w:rStyle w:val="Hyperlink"/>
          <w:rFonts w:eastAsia="Times New Roman"/>
          <w:color w:val="auto"/>
          <w:u w:val="none"/>
          <w:lang w:val="en-US"/>
        </w:rPr>
      </w:pPr>
      <w:hyperlink r:id="Ra81f7968b1a7441b">
        <w:r w:rsidRPr="7486B990" w:rsidR="43250180">
          <w:rPr>
            <w:rStyle w:val="Hyperlink"/>
            <w:rFonts w:eastAsia="Times New Roman"/>
          </w:rPr>
          <w:t>Help and Support</w:t>
        </w:r>
      </w:hyperlink>
    </w:p>
    <w:p w:rsidR="00927D5F" w:rsidP="003300AA" w:rsidRDefault="009F3DE3" w14:paraId="368E5585" w14:textId="003CDA00" w14:noSpellErr="1">
      <w:pPr>
        <w:pStyle w:val="ListParagraph"/>
        <w:numPr>
          <w:ilvl w:val="0"/>
          <w:numId w:val="8"/>
        </w:numPr>
        <w:rPr>
          <w:rFonts w:eastAsia="Times New Roman"/>
          <w:lang w:val="en-US"/>
        </w:rPr>
      </w:pPr>
      <w:hyperlink r:id="R9e84ce2eda4541c4">
        <w:r w:rsidRPr="7486B990" w:rsidR="54954A6D">
          <w:rPr>
            <w:rStyle w:val="Hyperlink"/>
            <w:rFonts w:eastAsia="Times New Roman"/>
          </w:rPr>
          <w:t>Graphic Design</w:t>
        </w:r>
      </w:hyperlink>
    </w:p>
    <w:p w:rsidRPr="00E4154F" w:rsidR="004454C8" w:rsidP="003300AA" w:rsidRDefault="009F3DE3" w14:paraId="130D363F" w14:textId="442C7BB7" w14:noSpellErr="1">
      <w:pPr>
        <w:pStyle w:val="ListParagraph"/>
        <w:numPr>
          <w:ilvl w:val="0"/>
          <w:numId w:val="8"/>
        </w:numPr>
        <w:rPr>
          <w:rFonts w:eastAsia="Times New Roman"/>
          <w:lang w:val="en-US"/>
        </w:rPr>
      </w:pPr>
      <w:hyperlink r:id="Ra993e6403a44443c">
        <w:r w:rsidRPr="7486B990" w:rsidR="47B7F208">
          <w:rPr>
            <w:rStyle w:val="Hyperlink"/>
            <w:rFonts w:eastAsia="Times New Roman"/>
          </w:rPr>
          <w:t>Learning and Teaching Technologies</w:t>
        </w:r>
      </w:hyperlink>
    </w:p>
    <w:p w:rsidR="7BE7E44F" w:rsidP="003300AA" w:rsidRDefault="7BE7E44F" w14:paraId="38E22E9E" w14:textId="18547B02" w14:noSpellErr="1">
      <w:pPr>
        <w:pStyle w:val="ListParagraph"/>
        <w:numPr>
          <w:ilvl w:val="0"/>
          <w:numId w:val="8"/>
        </w:numPr>
        <w:rPr>
          <w:rFonts w:eastAsia="Times New Roman"/>
          <w:lang w:val="en-US"/>
        </w:rPr>
      </w:pPr>
      <w:r w:rsidRPr="7486B990" w:rsidR="486596C1">
        <w:rPr>
          <w:rFonts w:eastAsia="Times New Roman"/>
        </w:rPr>
        <w:t>Learning Design Service</w:t>
      </w:r>
    </w:p>
    <w:p w:rsidR="7BE7E44F" w:rsidP="003300AA" w:rsidRDefault="2B425484" w14:paraId="2A949094" w14:textId="1AEB1BB7" w14:noSpellErr="1">
      <w:pPr>
        <w:pStyle w:val="ListParagraph"/>
        <w:numPr>
          <w:ilvl w:val="0"/>
          <w:numId w:val="8"/>
        </w:numPr>
        <w:rPr>
          <w:rFonts w:eastAsia="Times New Roman"/>
          <w:lang w:val="en-US"/>
        </w:rPr>
      </w:pPr>
      <w:r w:rsidRPr="7486B990" w:rsidR="29D75DFB">
        <w:rPr>
          <w:rFonts w:eastAsia="Times New Roman"/>
        </w:rPr>
        <w:t>Online Course Production</w:t>
      </w:r>
    </w:p>
    <w:p w:rsidR="7BE7E44F" w:rsidP="003300AA" w:rsidRDefault="7BE7E44F" w14:paraId="462DFFBE" w14:textId="2CAABB1A" w14:noSpellErr="1">
      <w:pPr>
        <w:pStyle w:val="ListParagraph"/>
        <w:numPr>
          <w:ilvl w:val="0"/>
          <w:numId w:val="8"/>
        </w:numPr>
        <w:rPr>
          <w:rFonts w:eastAsia="Times New Roman"/>
          <w:lang w:val="en-US"/>
        </w:rPr>
      </w:pPr>
      <w:r w:rsidRPr="7486B990" w:rsidR="486596C1">
        <w:rPr>
          <w:rFonts w:eastAsia="Times New Roman"/>
        </w:rPr>
        <w:t>Short Courses Platform</w:t>
      </w:r>
      <w:r w:rsidRPr="7486B990" w:rsidR="6F627CEF">
        <w:rPr>
          <w:rFonts w:eastAsia="Times New Roman"/>
        </w:rPr>
        <w:t xml:space="preserve"> Service</w:t>
      </w:r>
    </w:p>
    <w:p w:rsidR="7BE7E44F" w:rsidP="003300AA" w:rsidRDefault="7BE7E44F" w14:paraId="73000D2D" w14:textId="2C1E009C" w14:noSpellErr="1">
      <w:pPr>
        <w:pStyle w:val="ListParagraph"/>
        <w:numPr>
          <w:ilvl w:val="0"/>
          <w:numId w:val="8"/>
        </w:numPr>
        <w:rPr>
          <w:rFonts w:eastAsia="Times New Roman"/>
          <w:lang w:val="en-US"/>
        </w:rPr>
      </w:pPr>
      <w:r w:rsidRPr="7486B990" w:rsidR="486596C1">
        <w:rPr>
          <w:rFonts w:eastAsia="Times New Roman"/>
        </w:rPr>
        <w:t>Open Educational Resources</w:t>
      </w:r>
    </w:p>
    <w:p w:rsidR="7BE7E44F" w:rsidP="003300AA" w:rsidRDefault="7BE7E44F" w14:paraId="3F076BDF" w14:textId="451516CA" w14:noSpellErr="1">
      <w:pPr>
        <w:pStyle w:val="ListParagraph"/>
        <w:numPr>
          <w:ilvl w:val="0"/>
          <w:numId w:val="8"/>
        </w:numPr>
        <w:rPr>
          <w:rFonts w:eastAsia="Times New Roman"/>
          <w:lang w:val="en-US"/>
        </w:rPr>
      </w:pPr>
      <w:r w:rsidRPr="7486B990" w:rsidR="486596C1">
        <w:rPr>
          <w:rFonts w:eastAsia="Times New Roman"/>
        </w:rPr>
        <w:t xml:space="preserve">Virtual Learning </w:t>
      </w:r>
      <w:r w:rsidRPr="7486B990" w:rsidR="7DC47268">
        <w:rPr>
          <w:rFonts w:eastAsia="Times New Roman"/>
        </w:rPr>
        <w:t>Environments</w:t>
      </w:r>
    </w:p>
    <w:p w:rsidRPr="004C2464" w:rsidR="00756130" w:rsidP="00756130" w:rsidRDefault="00756130" w14:paraId="4C6E6759" w14:textId="5BFB6A63">
      <w:pPr>
        <w:rPr>
          <w:rFonts w:eastAsia="Times New Roman"/>
        </w:rPr>
      </w:pPr>
    </w:p>
    <w:p w:rsidRPr="00493E2B" w:rsidR="00BE14DE" w:rsidRDefault="00756130" w14:paraId="23241B40" w14:textId="54469CF3" w14:noSpellErr="1">
      <w:pPr>
        <w:rPr>
          <w:rFonts w:eastAsia="Times New Roman"/>
          <w:lang w:val="en-US"/>
        </w:rPr>
      </w:pPr>
      <w:r w:rsidRPr="7486B990" w:rsidR="43250180">
        <w:rPr>
          <w:rFonts w:eastAsia="Times New Roman"/>
        </w:rPr>
        <w:t xml:space="preserve">Please refer to the individual </w:t>
      </w:r>
      <w:r w:rsidRPr="7486B990" w:rsidR="679DA1E0">
        <w:rPr>
          <w:rFonts w:eastAsia="Times New Roman"/>
        </w:rPr>
        <w:t>service descriptions</w:t>
      </w:r>
      <w:r w:rsidRPr="7486B990" w:rsidR="43250180">
        <w:rPr>
          <w:rFonts w:eastAsia="Times New Roman"/>
        </w:rPr>
        <w:t xml:space="preserve"> for further information.</w:t>
      </w:r>
      <w:bookmarkStart w:name="_Toc482987887" w:id="1"/>
    </w:p>
    <w:p w:rsidR="0061065F" w:rsidP="009E7D76" w:rsidRDefault="0061065F" w14:paraId="418DB15C" w14:textId="0E425E30">
      <w:pPr>
        <w:pStyle w:val="Heading1"/>
      </w:pPr>
      <w:r>
        <w:t>Service Level</w:t>
      </w:r>
    </w:p>
    <w:p w:rsidRPr="00E016FF" w:rsidR="00E016FF" w:rsidP="00E016FF" w:rsidRDefault="00E016FF" w14:paraId="0CAFBBF3" w14:textId="77777777"/>
    <w:p w:rsidRPr="004C2705" w:rsidR="00A320A9" w:rsidP="00BD70AA" w:rsidRDefault="00450EC4" w14:paraId="58FB6407" w14:textId="0D776A89" w14:noSpellErr="1">
      <w:pPr>
        <w:pStyle w:val="Heading3"/>
        <w:rPr/>
      </w:pPr>
      <w:r w:rsidR="3F208E4D">
        <w:rPr/>
        <w:t>Information Services Responsibilities</w:t>
      </w:r>
      <w:bookmarkEnd w:id="0"/>
      <w:bookmarkEnd w:id="1"/>
    </w:p>
    <w:p w:rsidRPr="004C2705" w:rsidR="00A320A9" w:rsidP="5F16F4D8" w:rsidRDefault="00A320A9" w14:paraId="2C049862" w14:textId="0593DBDC"/>
    <w:p w:rsidRPr="004C2705" w:rsidR="00A320A9" w:rsidP="5F16F4D8" w:rsidRDefault="0D7B7DE0" w14:paraId="1C264573" w14:textId="45ED9878" w14:noSpellErr="1">
      <w:pPr>
        <w:rPr>
          <w:rFonts w:ascii="Calibri" w:hAnsi="Calibri" w:eastAsia="Calibri" w:cs="Calibri"/>
          <w:color w:val="000000" w:themeColor="text1"/>
        </w:rPr>
      </w:pPr>
      <w:r w:rsidRPr="7486B990" w:rsidR="47EE0D26">
        <w:rPr>
          <w:rFonts w:ascii="Calibri" w:hAnsi="Calibri" w:eastAsia="Calibri" w:cs="Calibri"/>
          <w:color w:val="000000" w:themeColor="text1" w:themeTint="FF" w:themeShade="FF"/>
        </w:rPr>
        <w:t xml:space="preserve">Information Services will respond to enquiries about all our services within five working days, often sooner. </w:t>
      </w:r>
    </w:p>
    <w:p w:rsidRPr="004C2705" w:rsidR="00A320A9" w:rsidP="5F16F4D8" w:rsidRDefault="0D7B7DE0" w14:paraId="53B28460" w14:textId="3CA6F73B" w14:noSpellErr="1">
      <w:pPr>
        <w:rPr>
          <w:rFonts w:ascii="Calibri" w:hAnsi="Calibri" w:eastAsia="Calibri" w:cs="Calibri"/>
          <w:color w:val="000000" w:themeColor="text1"/>
        </w:rPr>
      </w:pPr>
      <w:r w:rsidRPr="7486B990" w:rsidR="47EE0D26">
        <w:rPr>
          <w:rFonts w:ascii="Calibri" w:hAnsi="Calibri" w:eastAsia="Calibri" w:cs="Calibri"/>
          <w:color w:val="000000" w:themeColor="text1" w:themeTint="FF" w:themeShade="FF"/>
        </w:rPr>
        <w:t xml:space="preserve"> </w:t>
      </w:r>
    </w:p>
    <w:p w:rsidRPr="004C2705" w:rsidR="00A320A9" w:rsidP="2EC43DEA" w:rsidRDefault="0D7B7DE0" w14:paraId="6D2F3BB7" w14:textId="75C946CC" w14:noSpellErr="1">
      <w:pPr>
        <w:rPr>
          <w:rFonts w:ascii="Calibri" w:hAnsi="Calibri" w:eastAsia="Calibri" w:cs="Calibri"/>
          <w:color w:val="000000" w:themeColor="text1"/>
        </w:rPr>
      </w:pPr>
      <w:r w:rsidRPr="7486B990" w:rsidR="47EE0D26">
        <w:rPr>
          <w:rFonts w:ascii="Calibri" w:hAnsi="Calibri" w:eastAsia="Calibri" w:cs="Calibri"/>
          <w:color w:val="000000" w:themeColor="text1" w:themeTint="FF" w:themeShade="FF"/>
        </w:rPr>
        <w:t>In the first instance we may direct you to our online support and guidance materials which can be accessed instantly through the online course production website</w:t>
      </w:r>
      <w:r w:rsidRPr="7486B990" w:rsidR="47EE0D26">
        <w:rPr>
          <w:rFonts w:ascii="Calibri" w:hAnsi="Calibri" w:eastAsia="Calibri" w:cs="Calibri"/>
          <w:color w:val="000000" w:themeColor="text1" w:themeTint="FF" w:themeShade="FF"/>
        </w:rPr>
        <w:t xml:space="preserve">.  </w:t>
      </w:r>
      <w:r w:rsidRPr="7486B990" w:rsidR="47EE0D26">
        <w:rPr>
          <w:rFonts w:ascii="Calibri" w:hAnsi="Calibri" w:eastAsia="Calibri" w:cs="Calibri"/>
          <w:color w:val="000000" w:themeColor="text1" w:themeTint="FF" w:themeShade="FF"/>
        </w:rPr>
        <w:t xml:space="preserve"> </w:t>
      </w:r>
    </w:p>
    <w:p w:rsidRPr="004C2705" w:rsidR="00A320A9" w:rsidP="5F16F4D8" w:rsidRDefault="00A320A9" w14:paraId="475BF5D2" w14:textId="197EDF72">
      <w:pPr>
        <w:rPr>
          <w:rFonts w:ascii="Calibri" w:hAnsi="Calibri" w:eastAsia="Calibri" w:cs="Calibri"/>
          <w:color w:val="000000" w:themeColor="text1"/>
        </w:rPr>
      </w:pPr>
    </w:p>
    <w:p w:rsidRPr="004C2705" w:rsidR="00A320A9" w:rsidP="5F16F4D8" w:rsidRDefault="0D7B7DE0" w14:paraId="1BE9B5F3" w14:textId="4A43E918">
      <w:r w:rsidR="47EE0D26">
        <w:rPr/>
        <w:t xml:space="preserve">ISG will provide system administrations of the </w:t>
      </w:r>
      <w:r w:rsidR="1F234D9A">
        <w:rPr/>
        <w:t>BadgEd</w:t>
      </w:r>
      <w:r w:rsidR="47EE0D26">
        <w:rPr/>
        <w:t xml:space="preserve"> platform, assigning user roles, creating issuer </w:t>
      </w:r>
      <w:r w:rsidR="47EE0D26">
        <w:rPr/>
        <w:t>spaces</w:t>
      </w:r>
      <w:r w:rsidR="47EE0D26">
        <w:rPr/>
        <w:t xml:space="preserve"> and managing the platform </w:t>
      </w:r>
      <w:r w:rsidR="47EE0D26">
        <w:rPr/>
        <w:t>in accordance with</w:t>
      </w:r>
      <w:r w:rsidR="47EE0D26">
        <w:rPr/>
        <w:t xml:space="preserve"> institutional requirements and supplier recommendations</w:t>
      </w:r>
      <w:r w:rsidR="47EE0D26">
        <w:rPr/>
        <w:t xml:space="preserve">.  </w:t>
      </w:r>
      <w:r w:rsidR="47EE0D26">
        <w:rPr/>
        <w:t xml:space="preserve">ISG will ensure that the service is staffed to </w:t>
      </w:r>
      <w:r w:rsidR="47EE0D26">
        <w:rPr/>
        <w:t>appropriate levels</w:t>
      </w:r>
      <w:r w:rsidR="47EE0D26">
        <w:rPr/>
        <w:t>.</w:t>
      </w:r>
    </w:p>
    <w:p w:rsidRPr="004C2705" w:rsidR="00A320A9" w:rsidP="5F16F4D8" w:rsidRDefault="00A320A9" w14:paraId="58A0B6A9" w14:textId="7B022726">
      <w:pPr>
        <w:rPr>
          <w:rFonts w:ascii="Calibri" w:hAnsi="Calibri" w:eastAsia="Calibri" w:cs="Calibri"/>
          <w:color w:val="000000" w:themeColor="text1"/>
        </w:rPr>
      </w:pPr>
    </w:p>
    <w:p w:rsidRPr="004C2705" w:rsidR="00A320A9" w:rsidP="2EC43DEA" w:rsidRDefault="0D7B7DE0" w14:paraId="355C9ECF" w14:textId="2E6304F8">
      <w:pPr>
        <w:rPr>
          <w:rFonts w:ascii="Calibri" w:hAnsi="Calibri" w:eastAsia="Calibri" w:cs="Calibri"/>
          <w:color w:val="000000" w:themeColor="text1"/>
        </w:rPr>
      </w:pPr>
      <w:r w:rsidRPr="7486B990" w:rsidR="47EE0D26">
        <w:rPr>
          <w:rFonts w:ascii="Calibri" w:hAnsi="Calibri" w:eastAsia="Calibri" w:cs="Calibri"/>
          <w:color w:val="000000" w:themeColor="text1" w:themeTint="FF" w:themeShade="FF"/>
        </w:rPr>
        <w:t xml:space="preserve">ISG will also run regular training and events to raise awareness and support </w:t>
      </w:r>
      <w:r w:rsidRPr="7486B990" w:rsidR="1F234D9A">
        <w:rPr>
          <w:rFonts w:ascii="Calibri" w:hAnsi="Calibri" w:eastAsia="Calibri" w:cs="Calibri"/>
          <w:color w:val="000000" w:themeColor="text1" w:themeTint="FF" w:themeShade="FF"/>
        </w:rPr>
        <w:t>BadgEd</w:t>
      </w:r>
      <w:r w:rsidRPr="7486B990" w:rsidR="5104A4E7">
        <w:rPr>
          <w:rFonts w:ascii="Calibri" w:hAnsi="Calibri" w:eastAsia="Calibri" w:cs="Calibri"/>
          <w:color w:val="000000" w:themeColor="text1" w:themeTint="FF" w:themeShade="FF"/>
        </w:rPr>
        <w:t>.</w:t>
      </w:r>
      <w:r w:rsidRPr="7486B990" w:rsidR="47EE0D26">
        <w:rPr>
          <w:rFonts w:ascii="Calibri" w:hAnsi="Calibri" w:eastAsia="Calibri" w:cs="Calibri"/>
          <w:color w:val="000000" w:themeColor="text1" w:themeTint="FF" w:themeShade="FF"/>
        </w:rPr>
        <w:t xml:space="preserve"> </w:t>
      </w:r>
      <w:r w:rsidRPr="7486B990" w:rsidR="59467B10">
        <w:rPr>
          <w:rFonts w:ascii="Calibri" w:hAnsi="Calibri" w:eastAsia="Calibri" w:cs="Calibri"/>
          <w:color w:val="000000" w:themeColor="text1" w:themeTint="FF" w:themeShade="FF"/>
        </w:rPr>
        <w:t>T</w:t>
      </w:r>
      <w:r w:rsidRPr="7486B990" w:rsidR="47EE0D26">
        <w:rPr>
          <w:rFonts w:ascii="Calibri" w:hAnsi="Calibri" w:eastAsia="Calibri" w:cs="Calibri"/>
          <w:color w:val="000000" w:themeColor="text1" w:themeTint="FF" w:themeShade="FF"/>
        </w:rPr>
        <w:t>hese will be advertised through events booking a</w:t>
      </w:r>
      <w:r w:rsidRPr="7486B990" w:rsidR="092D8A7A">
        <w:rPr>
          <w:rFonts w:ascii="Calibri" w:hAnsi="Calibri" w:eastAsia="Calibri" w:cs="Calibri"/>
          <w:color w:val="000000" w:themeColor="text1" w:themeTint="FF" w:themeShade="FF"/>
        </w:rPr>
        <w:t>nd existing communication channels such as champions and Governance groups</w:t>
      </w:r>
      <w:r w:rsidRPr="7486B990" w:rsidR="7A3ADF47">
        <w:rPr>
          <w:rFonts w:ascii="Calibri" w:hAnsi="Calibri" w:eastAsia="Calibri" w:cs="Calibri"/>
          <w:color w:val="000000" w:themeColor="text1" w:themeTint="FF" w:themeShade="FF"/>
        </w:rPr>
        <w:t xml:space="preserve"> and will be</w:t>
      </w:r>
      <w:r w:rsidRPr="7486B990" w:rsidR="092D8A7A">
        <w:rPr>
          <w:rFonts w:ascii="Calibri" w:hAnsi="Calibri" w:eastAsia="Calibri" w:cs="Calibri"/>
          <w:color w:val="000000" w:themeColor="text1" w:themeTint="FF" w:themeShade="FF"/>
        </w:rPr>
        <w:t xml:space="preserve"> available to</w:t>
      </w:r>
      <w:r w:rsidRPr="7486B990" w:rsidR="47EE0D26">
        <w:rPr>
          <w:rFonts w:ascii="Calibri" w:hAnsi="Calibri" w:eastAsia="Calibri" w:cs="Calibri"/>
          <w:color w:val="000000" w:themeColor="text1" w:themeTint="FF" w:themeShade="FF"/>
        </w:rPr>
        <w:t xml:space="preserve"> book onlin</w:t>
      </w:r>
      <w:r w:rsidRPr="7486B990" w:rsidR="0CB811F0">
        <w:rPr>
          <w:rFonts w:ascii="Calibri" w:hAnsi="Calibri" w:eastAsia="Calibri" w:cs="Calibri"/>
          <w:color w:val="000000" w:themeColor="text1" w:themeTint="FF" w:themeShade="FF"/>
        </w:rPr>
        <w:t>e.</w:t>
      </w:r>
      <w:r w:rsidRPr="7486B990" w:rsidR="47EE0D26">
        <w:rPr>
          <w:rFonts w:ascii="Calibri" w:hAnsi="Calibri" w:eastAsia="Calibri" w:cs="Calibri"/>
          <w:color w:val="000000" w:themeColor="text1" w:themeTint="FF" w:themeShade="FF"/>
        </w:rPr>
        <w:t xml:space="preserve"> Where waiting lists </w:t>
      </w:r>
      <w:r w:rsidRPr="7486B990" w:rsidR="0D6B3458">
        <w:rPr>
          <w:rFonts w:ascii="Calibri" w:hAnsi="Calibri" w:eastAsia="Calibri" w:cs="Calibri"/>
          <w:color w:val="000000" w:themeColor="text1" w:themeTint="FF" w:themeShade="FF"/>
        </w:rPr>
        <w:t>exist,</w:t>
      </w:r>
      <w:r w:rsidRPr="7486B990" w:rsidR="47EE0D26">
        <w:rPr>
          <w:rFonts w:ascii="Calibri" w:hAnsi="Calibri" w:eastAsia="Calibri" w:cs="Calibri"/>
          <w:color w:val="000000" w:themeColor="text1" w:themeTint="FF" w:themeShade="FF"/>
        </w:rPr>
        <w:t xml:space="preserve"> we will review the demand and either offer a place on the next event or schedule an </w:t>
      </w:r>
      <w:r w:rsidRPr="7486B990" w:rsidR="47EE0D26">
        <w:rPr>
          <w:rFonts w:ascii="Calibri" w:hAnsi="Calibri" w:eastAsia="Calibri" w:cs="Calibri"/>
          <w:color w:val="000000" w:themeColor="text1" w:themeTint="FF" w:themeShade="FF"/>
        </w:rPr>
        <w:t>additional</w:t>
      </w:r>
      <w:r w:rsidRPr="7486B990" w:rsidR="47EE0D26">
        <w:rPr>
          <w:rFonts w:ascii="Calibri" w:hAnsi="Calibri" w:eastAsia="Calibri" w:cs="Calibri"/>
          <w:color w:val="000000" w:themeColor="text1" w:themeTint="FF" w:themeShade="FF"/>
        </w:rPr>
        <w:t xml:space="preserve"> event</w:t>
      </w:r>
      <w:r w:rsidRPr="7486B990" w:rsidR="47EE0D26">
        <w:rPr>
          <w:rFonts w:ascii="Calibri" w:hAnsi="Calibri" w:eastAsia="Calibri" w:cs="Calibri"/>
          <w:color w:val="000000" w:themeColor="text1" w:themeTint="FF" w:themeShade="FF"/>
        </w:rPr>
        <w:t xml:space="preserve">.  </w:t>
      </w:r>
    </w:p>
    <w:p w:rsidRPr="004C2705" w:rsidR="00A320A9" w:rsidP="5F16F4D8" w:rsidRDefault="00A320A9" w14:paraId="429CE279" w14:textId="4B8929F1">
      <w:pPr>
        <w:rPr>
          <w:rFonts w:ascii="Calibri" w:hAnsi="Calibri" w:eastAsia="Calibri" w:cs="Calibri"/>
          <w:color w:val="000000" w:themeColor="text1"/>
        </w:rPr>
      </w:pPr>
    </w:p>
    <w:p w:rsidRPr="004C2705" w:rsidR="00A320A9" w:rsidP="65E872E0" w:rsidRDefault="009C63B6" w14:paraId="78E8B9AB" w14:textId="3CF2B964" w14:noSpellErr="1">
      <w:pPr>
        <w:pStyle w:val="Heading3"/>
        <w:rPr/>
      </w:pPr>
      <w:bookmarkStart w:name="_Toc482986267" w:id="2"/>
      <w:bookmarkStart w:name="_Toc482987888" w:id="3"/>
      <w:r w:rsidR="581DC572">
        <w:rPr/>
        <w:t>Service Eligibility</w:t>
      </w:r>
      <w:bookmarkEnd w:id="2"/>
      <w:bookmarkEnd w:id="3"/>
    </w:p>
    <w:p w:rsidR="00822DE6" w:rsidP="7B261B85" w:rsidRDefault="00CD015B" w14:paraId="2B9FE236" w14:textId="6C8EF19B" w14:noSpellErr="1">
      <w:pPr>
        <w:rPr>
          <w:rFonts w:ascii="Calibri" w:hAnsi="Calibri" w:eastAsia="Times New Roman" w:cs="Calibri"/>
          <w:lang w:val="en-US"/>
        </w:rPr>
      </w:pPr>
      <w:r w:rsidRPr="7486B990" w:rsidR="1D9B16B1">
        <w:rPr>
          <w:rFonts w:ascii="Calibri" w:hAnsi="Calibri" w:eastAsia="Times New Roman" w:cs="Calibri"/>
        </w:rPr>
        <w:t xml:space="preserve">The service is provided on a centrally supported basis and </w:t>
      </w:r>
      <w:r w:rsidRPr="7486B990" w:rsidR="3380CADD">
        <w:rPr>
          <w:rFonts w:ascii="Calibri" w:hAnsi="Calibri" w:eastAsia="Times New Roman" w:cs="Calibri"/>
        </w:rPr>
        <w:t xml:space="preserve">is available for University of Edinburgh staff to develop </w:t>
      </w:r>
      <w:r w:rsidRPr="7486B990" w:rsidR="704AEDB6">
        <w:rPr>
          <w:rFonts w:ascii="Calibri" w:hAnsi="Calibri" w:eastAsia="Times New Roman" w:cs="Calibri"/>
        </w:rPr>
        <w:t>credentials</w:t>
      </w:r>
      <w:r w:rsidRPr="7486B990" w:rsidR="5A6FEDA4">
        <w:rPr>
          <w:rFonts w:ascii="Calibri" w:hAnsi="Calibri" w:eastAsia="Times New Roman" w:cs="Calibri"/>
        </w:rPr>
        <w:t>. Badges can be issued to</w:t>
      </w:r>
      <w:r w:rsidRPr="7486B990" w:rsidR="3380CADD">
        <w:rPr>
          <w:rFonts w:ascii="Calibri" w:hAnsi="Calibri" w:eastAsia="Times New Roman" w:cs="Calibri"/>
        </w:rPr>
        <w:t xml:space="preserve"> staff, </w:t>
      </w:r>
      <w:r w:rsidRPr="7486B990" w:rsidR="3380CADD">
        <w:rPr>
          <w:rFonts w:ascii="Calibri" w:hAnsi="Calibri" w:eastAsia="Times New Roman" w:cs="Calibri"/>
        </w:rPr>
        <w:t>students</w:t>
      </w:r>
      <w:r w:rsidRPr="7486B990" w:rsidR="3380CADD">
        <w:rPr>
          <w:rFonts w:ascii="Calibri" w:hAnsi="Calibri" w:eastAsia="Times New Roman" w:cs="Calibri"/>
        </w:rPr>
        <w:t xml:space="preserve"> </w:t>
      </w:r>
      <w:r w:rsidRPr="7486B990" w:rsidR="1F7413A6">
        <w:rPr>
          <w:rFonts w:ascii="Calibri" w:hAnsi="Calibri" w:eastAsia="Times New Roman" w:cs="Calibri"/>
        </w:rPr>
        <w:t>or</w:t>
      </w:r>
      <w:r w:rsidRPr="7486B990" w:rsidR="3380CADD">
        <w:rPr>
          <w:rFonts w:ascii="Calibri" w:hAnsi="Calibri" w:eastAsia="Times New Roman" w:cs="Calibri"/>
        </w:rPr>
        <w:t xml:space="preserve"> learners </w:t>
      </w:r>
      <w:r w:rsidRPr="7486B990" w:rsidR="0F4AACC0">
        <w:rPr>
          <w:rFonts w:ascii="Calibri" w:hAnsi="Calibri" w:eastAsia="Times New Roman" w:cs="Calibri"/>
        </w:rPr>
        <w:t xml:space="preserve">for </w:t>
      </w:r>
      <w:r w:rsidRPr="7486B990" w:rsidR="1D9B16B1">
        <w:rPr>
          <w:rFonts w:ascii="Calibri" w:hAnsi="Calibri" w:eastAsia="Times New Roman" w:cs="Calibri"/>
        </w:rPr>
        <w:t xml:space="preserve">the primary purpose of </w:t>
      </w:r>
      <w:r w:rsidRPr="7486B990" w:rsidR="3DDDFA1D">
        <w:rPr>
          <w:rFonts w:ascii="Calibri" w:hAnsi="Calibri" w:eastAsia="Times New Roman" w:cs="Calibri"/>
        </w:rPr>
        <w:t>recogni</w:t>
      </w:r>
      <w:r w:rsidRPr="7486B990" w:rsidR="63A850C2">
        <w:rPr>
          <w:rFonts w:ascii="Calibri" w:hAnsi="Calibri" w:eastAsia="Times New Roman" w:cs="Calibri"/>
        </w:rPr>
        <w:t>s</w:t>
      </w:r>
      <w:r w:rsidRPr="7486B990" w:rsidR="3DDDFA1D">
        <w:rPr>
          <w:rFonts w:ascii="Calibri" w:hAnsi="Calibri" w:eastAsia="Times New Roman" w:cs="Calibri"/>
        </w:rPr>
        <w:t>ing</w:t>
      </w:r>
      <w:r w:rsidRPr="7486B990" w:rsidR="3DDDFA1D">
        <w:rPr>
          <w:rFonts w:ascii="Calibri" w:hAnsi="Calibri" w:eastAsia="Times New Roman" w:cs="Calibri"/>
        </w:rPr>
        <w:t xml:space="preserve"> non</w:t>
      </w:r>
      <w:r w:rsidRPr="7486B990" w:rsidR="64EF09FB">
        <w:rPr>
          <w:rFonts w:ascii="Calibri" w:hAnsi="Calibri" w:eastAsia="Times New Roman" w:cs="Calibri"/>
        </w:rPr>
        <w:t xml:space="preserve">- </w:t>
      </w:r>
      <w:r w:rsidRPr="7486B990" w:rsidR="3DDDFA1D">
        <w:rPr>
          <w:rFonts w:ascii="Calibri" w:hAnsi="Calibri" w:eastAsia="Times New Roman" w:cs="Calibri"/>
        </w:rPr>
        <w:t>or extra-curricular skills, achievement and competencies</w:t>
      </w:r>
      <w:r w:rsidRPr="7486B990" w:rsidR="0F4AACC0">
        <w:rPr>
          <w:rFonts w:ascii="Calibri" w:hAnsi="Calibri" w:eastAsia="Times New Roman" w:cs="Calibri"/>
        </w:rPr>
        <w:t xml:space="preserve"> gained whilst </w:t>
      </w:r>
      <w:r w:rsidRPr="7486B990" w:rsidR="2C86F9A4">
        <w:rPr>
          <w:rFonts w:ascii="Calibri" w:hAnsi="Calibri" w:eastAsia="Times New Roman" w:cs="Calibri"/>
        </w:rPr>
        <w:t>working or studying at the University of Edinburgh.</w:t>
      </w:r>
      <w:r w:rsidRPr="7486B990" w:rsidR="6B92CACB">
        <w:rPr>
          <w:rFonts w:ascii="Calibri" w:hAnsi="Calibri" w:eastAsia="Times New Roman" w:cs="Calibri"/>
        </w:rPr>
        <w:t xml:space="preserve"> </w:t>
      </w:r>
    </w:p>
    <w:p w:rsidR="00822DE6" w:rsidP="7B261B85" w:rsidRDefault="00822DE6" w14:paraId="614D3A8A" w14:textId="2D07A694" w14:noSpellErr="1">
      <w:pPr>
        <w:rPr>
          <w:rFonts w:ascii="Calibri" w:hAnsi="Calibri" w:eastAsia="Times New Roman" w:cs="Calibri"/>
          <w:lang w:val="en-US"/>
        </w:rPr>
      </w:pPr>
    </w:p>
    <w:p w:rsidR="00822DE6" w:rsidP="003B4EA9" w:rsidRDefault="62D868C7" w14:paraId="09C157B1" w14:textId="2D3C0F2F">
      <w:pPr>
        <w:rPr>
          <w:rFonts w:ascii="Calibri" w:hAnsi="Calibri" w:eastAsia="Times New Roman" w:cs="Calibri"/>
          <w:lang w:val="en-US"/>
        </w:rPr>
      </w:pPr>
      <w:r w:rsidRPr="7486B990" w:rsidR="62DE0F62">
        <w:rPr>
          <w:rFonts w:ascii="Calibri" w:hAnsi="Calibri" w:eastAsia="Times New Roman" w:cs="Calibri"/>
        </w:rPr>
        <w:t xml:space="preserve">In some </w:t>
      </w:r>
      <w:r w:rsidRPr="7486B990" w:rsidR="57681EA9">
        <w:rPr>
          <w:rFonts w:ascii="Calibri" w:hAnsi="Calibri" w:eastAsia="Times New Roman" w:cs="Calibri"/>
        </w:rPr>
        <w:t>cases,</w:t>
      </w:r>
      <w:r w:rsidRPr="7486B990" w:rsidR="52C227CD">
        <w:rPr>
          <w:rFonts w:ascii="Calibri" w:hAnsi="Calibri" w:eastAsia="Times New Roman" w:cs="Calibri"/>
        </w:rPr>
        <w:t xml:space="preserve"> </w:t>
      </w:r>
      <w:r w:rsidRPr="7486B990" w:rsidR="37DA0A71">
        <w:rPr>
          <w:rFonts w:ascii="Calibri" w:hAnsi="Calibri" w:eastAsia="Times New Roman" w:cs="Calibri"/>
        </w:rPr>
        <w:t>there</w:t>
      </w:r>
      <w:r w:rsidRPr="7486B990" w:rsidR="52C227CD">
        <w:rPr>
          <w:rFonts w:ascii="Calibri" w:hAnsi="Calibri" w:eastAsia="Times New Roman" w:cs="Calibri"/>
        </w:rPr>
        <w:t xml:space="preserve"> may be a cost </w:t>
      </w:r>
      <w:r w:rsidRPr="7486B990" w:rsidR="103A68CC">
        <w:rPr>
          <w:rFonts w:ascii="Calibri" w:hAnsi="Calibri" w:eastAsia="Times New Roman" w:cs="Calibri"/>
        </w:rPr>
        <w:t xml:space="preserve">to the school or business unit </w:t>
      </w:r>
      <w:r w:rsidRPr="7486B990" w:rsidR="52C227CD">
        <w:rPr>
          <w:rFonts w:ascii="Calibri" w:hAnsi="Calibri" w:eastAsia="Times New Roman" w:cs="Calibri"/>
        </w:rPr>
        <w:t xml:space="preserve">for new badges. This may be </w:t>
      </w:r>
      <w:r w:rsidRPr="7486B990" w:rsidR="62DE0F62">
        <w:rPr>
          <w:rFonts w:ascii="Calibri" w:hAnsi="Calibri" w:eastAsia="Times New Roman" w:cs="Calibri"/>
        </w:rPr>
        <w:t xml:space="preserve">where exceptionally large volumes of badges are expected to be issued and these cannot be </w:t>
      </w:r>
      <w:r w:rsidRPr="7486B990" w:rsidR="141A11BC">
        <w:rPr>
          <w:rFonts w:ascii="Calibri" w:hAnsi="Calibri" w:eastAsia="Times New Roman" w:cs="Calibri"/>
        </w:rPr>
        <w:t>accommodated</w:t>
      </w:r>
      <w:r w:rsidRPr="7486B990" w:rsidR="62DE0F62">
        <w:rPr>
          <w:rFonts w:ascii="Calibri" w:hAnsi="Calibri" w:eastAsia="Times New Roman" w:cs="Calibri"/>
        </w:rPr>
        <w:t xml:space="preserve"> within the current licenses, or for bespoke courses </w:t>
      </w:r>
      <w:r w:rsidRPr="7486B990" w:rsidR="73F3EABD">
        <w:rPr>
          <w:rFonts w:ascii="Calibri" w:hAnsi="Calibri" w:eastAsia="Times New Roman" w:cs="Calibri"/>
        </w:rPr>
        <w:t xml:space="preserve">where </w:t>
      </w:r>
      <w:r w:rsidRPr="7486B990" w:rsidR="62DE0F62">
        <w:rPr>
          <w:rFonts w:ascii="Calibri" w:hAnsi="Calibri" w:eastAsia="Times New Roman" w:cs="Calibri"/>
        </w:rPr>
        <w:t>the Un</w:t>
      </w:r>
      <w:r w:rsidRPr="7486B990" w:rsidR="04054A79">
        <w:rPr>
          <w:rFonts w:ascii="Calibri" w:hAnsi="Calibri" w:eastAsia="Times New Roman" w:cs="Calibri"/>
        </w:rPr>
        <w:t xml:space="preserve">iversity has </w:t>
      </w:r>
      <w:r w:rsidRPr="7486B990" w:rsidR="11137478">
        <w:rPr>
          <w:rFonts w:ascii="Calibri" w:hAnsi="Calibri" w:eastAsia="Times New Roman" w:cs="Calibri"/>
        </w:rPr>
        <w:t xml:space="preserve">been </w:t>
      </w:r>
      <w:r w:rsidRPr="7486B990" w:rsidR="04054A79">
        <w:rPr>
          <w:rFonts w:ascii="Calibri" w:hAnsi="Calibri" w:eastAsia="Times New Roman" w:cs="Calibri"/>
        </w:rPr>
        <w:t xml:space="preserve">contracted to </w:t>
      </w:r>
      <w:r w:rsidRPr="7486B990" w:rsidR="3B90DEBE">
        <w:rPr>
          <w:rFonts w:ascii="Calibri" w:hAnsi="Calibri" w:eastAsia="Times New Roman" w:cs="Calibri"/>
        </w:rPr>
        <w:t>deliver</w:t>
      </w:r>
      <w:r w:rsidRPr="7486B990" w:rsidR="04054A79">
        <w:rPr>
          <w:rFonts w:ascii="Calibri" w:hAnsi="Calibri" w:eastAsia="Times New Roman" w:cs="Calibri"/>
        </w:rPr>
        <w:t xml:space="preserve"> on behalf of an external </w:t>
      </w:r>
      <w:r w:rsidRPr="7486B990" w:rsidR="04054A79">
        <w:rPr>
          <w:rFonts w:ascii="Calibri" w:hAnsi="Calibri" w:eastAsia="Times New Roman" w:cs="Calibri"/>
        </w:rPr>
        <w:t>organisation</w:t>
      </w:r>
      <w:r w:rsidRPr="7486B990" w:rsidR="04054A79">
        <w:rPr>
          <w:rFonts w:ascii="Calibri" w:hAnsi="Calibri" w:eastAsia="Times New Roman" w:cs="Calibri"/>
        </w:rPr>
        <w:t xml:space="preserve">. </w:t>
      </w:r>
      <w:r w:rsidRPr="7486B990" w:rsidR="60945599">
        <w:rPr>
          <w:rFonts w:ascii="Calibri" w:hAnsi="Calibri" w:eastAsia="Times New Roman" w:cs="Calibri"/>
        </w:rPr>
        <w:t xml:space="preserve">Costing will be based on pre-approved price bands based on number of earners. </w:t>
      </w:r>
    </w:p>
    <w:p w:rsidRPr="004C2705" w:rsidR="005855DC" w:rsidP="00BD70AA" w:rsidRDefault="00A16E12" w14:paraId="0DD7A75E" w14:textId="4C16BAB7" w14:noSpellErr="1">
      <w:pPr>
        <w:pStyle w:val="Heading3"/>
        <w:rPr/>
      </w:pPr>
      <w:bookmarkStart w:name="_Toc482986268" w:id="6"/>
      <w:bookmarkStart w:name="_Toc482987889" w:id="7"/>
      <w:r w:rsidR="515961EA">
        <w:rPr/>
        <w:t>Access to the service</w:t>
      </w:r>
      <w:bookmarkEnd w:id="6"/>
      <w:bookmarkEnd w:id="7"/>
    </w:p>
    <w:p w:rsidR="00A96ECF" w:rsidRDefault="00BD6858" w14:paraId="7852A95E" w14:textId="6FB29E77">
      <w:pPr>
        <w:rPr>
          <w:rFonts w:ascii="Calibri" w:hAnsi="Calibri" w:cs="Calibri"/>
          <w:lang w:val="en-US"/>
        </w:rPr>
      </w:pPr>
      <w:r w:rsidRPr="7486B990" w:rsidR="683FD785">
        <w:rPr>
          <w:rFonts w:ascii="Calibri" w:hAnsi="Calibri" w:cs="Calibri"/>
        </w:rPr>
        <w:t xml:space="preserve">The University </w:t>
      </w:r>
      <w:r w:rsidRPr="7486B990" w:rsidR="3915E523">
        <w:rPr>
          <w:rFonts w:ascii="Calibri" w:hAnsi="Calibri" w:cs="Calibri"/>
        </w:rPr>
        <w:t xml:space="preserve">has </w:t>
      </w:r>
      <w:r w:rsidRPr="7486B990" w:rsidR="3915E523">
        <w:rPr>
          <w:rFonts w:ascii="Calibri" w:hAnsi="Calibri" w:cs="Calibri"/>
        </w:rPr>
        <w:t>procured</w:t>
      </w:r>
      <w:r w:rsidRPr="7486B990" w:rsidR="3915E523">
        <w:rPr>
          <w:rFonts w:ascii="Calibri" w:hAnsi="Calibri" w:cs="Calibri"/>
        </w:rPr>
        <w:t xml:space="preserve"> the services of</w:t>
      </w:r>
      <w:r w:rsidRPr="7486B990" w:rsidR="683FD785">
        <w:rPr>
          <w:rFonts w:ascii="Calibri" w:hAnsi="Calibri" w:cs="Calibri"/>
        </w:rPr>
        <w:t xml:space="preserve"> Canvas Credentials (previously known as Badgr) as the platform provider. The </w:t>
      </w:r>
      <w:r w:rsidRPr="7486B990" w:rsidR="1F234D9A">
        <w:rPr>
          <w:rFonts w:ascii="Calibri" w:hAnsi="Calibri" w:cs="Calibri"/>
        </w:rPr>
        <w:t>BadgEd</w:t>
      </w:r>
      <w:r w:rsidRPr="7486B990" w:rsidR="683FD785">
        <w:rPr>
          <w:rFonts w:ascii="Calibri" w:hAnsi="Calibri" w:cs="Calibri"/>
        </w:rPr>
        <w:t xml:space="preserve"> catalogue will expand as new digital badges are approved and created. </w:t>
      </w:r>
      <w:r w:rsidRPr="7486B990" w:rsidR="405FEFFC">
        <w:rPr>
          <w:rFonts w:ascii="Calibri" w:hAnsi="Calibri" w:cs="Calibri"/>
        </w:rPr>
        <w:t xml:space="preserve">Schools or service groups that will issue badges will advertise </w:t>
      </w:r>
      <w:r w:rsidRPr="7486B990" w:rsidR="4D7EF0BB">
        <w:rPr>
          <w:rFonts w:ascii="Calibri" w:hAnsi="Calibri" w:cs="Calibri"/>
        </w:rPr>
        <w:t xml:space="preserve">badge information and access locally. </w:t>
      </w:r>
      <w:r w:rsidRPr="7486B990" w:rsidR="32D84252">
        <w:rPr>
          <w:rFonts w:ascii="Calibri" w:hAnsi="Calibri" w:cs="Calibri"/>
        </w:rPr>
        <w:t>The ser</w:t>
      </w:r>
      <w:r w:rsidRPr="7486B990" w:rsidR="0C69A846">
        <w:rPr>
          <w:rFonts w:ascii="Calibri" w:hAnsi="Calibri" w:cs="Calibri"/>
        </w:rPr>
        <w:t xml:space="preserve">vice is </w:t>
      </w:r>
      <w:r w:rsidRPr="7486B990" w:rsidR="4F3A41A6">
        <w:rPr>
          <w:rFonts w:ascii="Calibri" w:hAnsi="Calibri" w:cs="Calibri"/>
        </w:rPr>
        <w:t xml:space="preserve">provisioned and accessed by local Badge Champions, a Governance Group and then </w:t>
      </w:r>
      <w:r w:rsidRPr="7486B990" w:rsidR="6108B4DA">
        <w:rPr>
          <w:rFonts w:ascii="Calibri" w:hAnsi="Calibri" w:cs="Calibri"/>
        </w:rPr>
        <w:t>Badge Earners, each with different access points.</w:t>
      </w:r>
    </w:p>
    <w:p w:rsidR="00A96ECF" w:rsidP="7B261B85" w:rsidRDefault="00A96ECF" w14:paraId="144158F5" w14:textId="04235A13">
      <w:pPr>
        <w:rPr>
          <w:rFonts w:ascii="Calibri" w:hAnsi="Calibri" w:cs="Calibri"/>
          <w:lang w:val="en-US"/>
        </w:rPr>
      </w:pPr>
    </w:p>
    <w:p w:rsidR="74252D69" w:rsidP="4F5BC979" w:rsidRDefault="74252D69" w14:paraId="04826F3B" w14:textId="0743B15D" w14:noSpellErr="1">
      <w:pPr>
        <w:pStyle w:val="Heading3"/>
        <w:numPr>
          <w:ilvl w:val="0"/>
          <w:numId w:val="0"/>
        </w:numPr>
        <w:rPr>
          <w:lang w:val="en-US"/>
        </w:rPr>
      </w:pPr>
      <w:r w:rsidR="58D9C225">
        <w:rPr/>
        <w:t>Badge Champions</w:t>
      </w:r>
    </w:p>
    <w:p w:rsidR="00A96ECF" w:rsidP="7B261B85" w:rsidRDefault="7E0559F8" w14:paraId="7DF116AF" w14:textId="52D86A8A" w14:noSpellErr="1">
      <w:pPr>
        <w:rPr>
          <w:rFonts w:ascii="Calibri" w:hAnsi="Calibri" w:cs="Calibri"/>
          <w:lang w:val="en-US"/>
        </w:rPr>
      </w:pPr>
      <w:r w:rsidRPr="7486B990" w:rsidR="6EEC99EF">
        <w:rPr>
          <w:rFonts w:ascii="Calibri" w:hAnsi="Calibri" w:cs="Calibri"/>
        </w:rPr>
        <w:t>Staff (new to the service): can contact Helpline</w:t>
      </w:r>
      <w:r w:rsidRPr="7486B990" w:rsidR="034A2F5D">
        <w:rPr>
          <w:rFonts w:ascii="Calibri" w:hAnsi="Calibri" w:cs="Calibri"/>
        </w:rPr>
        <w:t xml:space="preserve"> or local badge champions (</w:t>
      </w:r>
      <w:r w:rsidRPr="7486B990" w:rsidR="034A2F5D">
        <w:rPr>
          <w:rFonts w:ascii="Calibri" w:hAnsi="Calibri" w:cs="Calibri"/>
        </w:rPr>
        <w:t>located</w:t>
      </w:r>
      <w:r w:rsidRPr="7486B990" w:rsidR="034A2F5D">
        <w:rPr>
          <w:rFonts w:ascii="Calibri" w:hAnsi="Calibri" w:cs="Calibri"/>
        </w:rPr>
        <w:t xml:space="preserve"> within schools/departments). </w:t>
      </w:r>
      <w:r w:rsidRPr="7486B990" w:rsidR="10B06A35">
        <w:rPr>
          <w:rFonts w:ascii="Calibri" w:hAnsi="Calibri" w:cs="Calibri"/>
        </w:rPr>
        <w:t>Information sessions are also available</w:t>
      </w:r>
      <w:r w:rsidRPr="7486B990" w:rsidR="6676FCBB">
        <w:rPr>
          <w:rFonts w:ascii="Calibri" w:hAnsi="Calibri" w:cs="Calibri"/>
        </w:rPr>
        <w:t xml:space="preserve"> for staff</w:t>
      </w:r>
      <w:r w:rsidRPr="7486B990" w:rsidR="10B06A35">
        <w:rPr>
          <w:rFonts w:ascii="Calibri" w:hAnsi="Calibri" w:cs="Calibri"/>
        </w:rPr>
        <w:t xml:space="preserve"> to book</w:t>
      </w:r>
      <w:r w:rsidRPr="7486B990" w:rsidR="5FA06EFD">
        <w:rPr>
          <w:rFonts w:ascii="Calibri" w:hAnsi="Calibri" w:cs="Calibri"/>
        </w:rPr>
        <w:t xml:space="preserve"> onto</w:t>
      </w:r>
      <w:r w:rsidRPr="7486B990" w:rsidR="10B06A35">
        <w:rPr>
          <w:rFonts w:ascii="Calibri" w:hAnsi="Calibri" w:cs="Calibri"/>
        </w:rPr>
        <w:t xml:space="preserve"> via People and Money to understand the service and if it will meet their needs.</w:t>
      </w:r>
    </w:p>
    <w:p w:rsidR="00A96ECF" w:rsidP="7B261B85" w:rsidRDefault="00A96ECF" w14:paraId="303D5C22" w14:textId="63604314">
      <w:pPr>
        <w:rPr>
          <w:rFonts w:ascii="Calibri" w:hAnsi="Calibri" w:cs="Calibri"/>
          <w:lang w:val="en-US"/>
        </w:rPr>
      </w:pPr>
    </w:p>
    <w:p w:rsidR="00A96ECF" w:rsidP="7B261B85" w:rsidRDefault="54758382" w14:paraId="115CFD8D" w14:textId="130E22A7" w14:noSpellErr="1">
      <w:pPr>
        <w:rPr>
          <w:rFonts w:ascii="Calibri" w:hAnsi="Calibri" w:cs="Calibri"/>
          <w:lang w:val="en-US"/>
        </w:rPr>
      </w:pPr>
      <w:r w:rsidRPr="7486B990" w:rsidR="034A2F5D">
        <w:rPr>
          <w:rFonts w:ascii="Calibri" w:hAnsi="Calibri" w:cs="Calibri"/>
        </w:rPr>
        <w:t xml:space="preserve">Champions provide local </w:t>
      </w:r>
      <w:r w:rsidRPr="7486B990" w:rsidR="034A2F5D">
        <w:rPr>
          <w:rFonts w:ascii="Calibri" w:hAnsi="Calibri" w:cs="Calibri"/>
        </w:rPr>
        <w:t>expertise</w:t>
      </w:r>
      <w:r w:rsidRPr="7486B990" w:rsidR="034A2F5D">
        <w:rPr>
          <w:rFonts w:ascii="Calibri" w:hAnsi="Calibri" w:cs="Calibri"/>
        </w:rPr>
        <w:t xml:space="preserve"> on the </w:t>
      </w:r>
      <w:r w:rsidRPr="7486B990" w:rsidR="6243A1FA">
        <w:rPr>
          <w:rFonts w:ascii="Calibri" w:hAnsi="Calibri" w:cs="Calibri"/>
        </w:rPr>
        <w:t xml:space="preserve">use </w:t>
      </w:r>
      <w:r w:rsidRPr="7486B990" w:rsidR="034A2F5D">
        <w:rPr>
          <w:rFonts w:ascii="Calibri" w:hAnsi="Calibri" w:cs="Calibri"/>
        </w:rPr>
        <w:t>of badge</w:t>
      </w:r>
      <w:r w:rsidRPr="7486B990" w:rsidR="7B776091">
        <w:rPr>
          <w:rFonts w:ascii="Calibri" w:hAnsi="Calibri" w:cs="Calibri"/>
        </w:rPr>
        <w:t>s</w:t>
      </w:r>
      <w:r w:rsidRPr="7486B990" w:rsidR="034A2F5D">
        <w:rPr>
          <w:rFonts w:ascii="Calibri" w:hAnsi="Calibri" w:cs="Calibri"/>
        </w:rPr>
        <w:t>, train</w:t>
      </w:r>
      <w:r w:rsidRPr="7486B990" w:rsidR="1F3B286D">
        <w:rPr>
          <w:rFonts w:ascii="Calibri" w:hAnsi="Calibri" w:cs="Calibri"/>
        </w:rPr>
        <w:t xml:space="preserve">ing, best </w:t>
      </w:r>
      <w:r w:rsidRPr="7486B990" w:rsidR="42FFAB2D">
        <w:rPr>
          <w:rFonts w:ascii="Calibri" w:hAnsi="Calibri" w:cs="Calibri"/>
        </w:rPr>
        <w:t>practice</w:t>
      </w:r>
      <w:r w:rsidRPr="7486B990" w:rsidR="1F3B286D">
        <w:rPr>
          <w:rFonts w:ascii="Calibri" w:hAnsi="Calibri" w:cs="Calibri"/>
        </w:rPr>
        <w:t xml:space="preserve"> and support to staff that are </w:t>
      </w:r>
      <w:r w:rsidRPr="7486B990" w:rsidR="79FE43B5">
        <w:rPr>
          <w:rFonts w:ascii="Calibri" w:hAnsi="Calibri" w:cs="Calibri"/>
        </w:rPr>
        <w:t>new to</w:t>
      </w:r>
      <w:r w:rsidRPr="7486B990" w:rsidR="1F3B286D">
        <w:rPr>
          <w:rFonts w:ascii="Calibri" w:hAnsi="Calibri" w:cs="Calibri"/>
        </w:rPr>
        <w:t xml:space="preserve"> or already use the </w:t>
      </w:r>
      <w:r w:rsidRPr="7486B990" w:rsidR="2B176E51">
        <w:rPr>
          <w:rFonts w:ascii="Calibri" w:hAnsi="Calibri" w:cs="Calibri"/>
        </w:rPr>
        <w:t>service</w:t>
      </w:r>
      <w:r w:rsidRPr="7486B990" w:rsidR="1F3B286D">
        <w:rPr>
          <w:rFonts w:ascii="Calibri" w:hAnsi="Calibri" w:cs="Calibri"/>
        </w:rPr>
        <w:t>.</w:t>
      </w:r>
      <w:r w:rsidRPr="7486B990" w:rsidR="67A435A5">
        <w:rPr>
          <w:rFonts w:ascii="Calibri" w:hAnsi="Calibri" w:cs="Calibri"/>
        </w:rPr>
        <w:t xml:space="preserve"> Champions will receive training on the platform</w:t>
      </w:r>
      <w:r w:rsidRPr="7486B990" w:rsidR="366ECBBB">
        <w:rPr>
          <w:rFonts w:ascii="Calibri" w:hAnsi="Calibri" w:cs="Calibri"/>
        </w:rPr>
        <w:t xml:space="preserve"> and </w:t>
      </w:r>
      <w:r w:rsidRPr="7486B990" w:rsidR="4DBC64CD">
        <w:rPr>
          <w:rFonts w:ascii="Calibri" w:hAnsi="Calibri" w:cs="Calibri"/>
        </w:rPr>
        <w:t xml:space="preserve">the pedagogy behind </w:t>
      </w:r>
      <w:r w:rsidRPr="7486B990" w:rsidR="427BACFA">
        <w:rPr>
          <w:rFonts w:ascii="Calibri" w:hAnsi="Calibri" w:cs="Calibri"/>
        </w:rPr>
        <w:t>complet</w:t>
      </w:r>
      <w:r w:rsidRPr="7486B990" w:rsidR="430A1163">
        <w:rPr>
          <w:rFonts w:ascii="Calibri" w:hAnsi="Calibri" w:cs="Calibri"/>
        </w:rPr>
        <w:t>ing</w:t>
      </w:r>
      <w:r w:rsidRPr="7486B990" w:rsidR="427BACFA">
        <w:rPr>
          <w:rFonts w:ascii="Calibri" w:hAnsi="Calibri" w:cs="Calibri"/>
        </w:rPr>
        <w:t xml:space="preserve"> a Badge request form to ensure that all badges </w:t>
      </w:r>
      <w:r w:rsidRPr="7486B990" w:rsidR="55DB5843">
        <w:rPr>
          <w:rFonts w:ascii="Calibri" w:hAnsi="Calibri" w:cs="Calibri"/>
        </w:rPr>
        <w:t>demonstrate</w:t>
      </w:r>
      <w:r w:rsidRPr="7486B990" w:rsidR="427BACFA">
        <w:rPr>
          <w:rFonts w:ascii="Calibri" w:hAnsi="Calibri" w:cs="Calibri"/>
        </w:rPr>
        <w:t xml:space="preserve"> quality and value to both the institution and the earner. Champions </w:t>
      </w:r>
      <w:r w:rsidRPr="7486B990" w:rsidR="427BACFA">
        <w:rPr>
          <w:rFonts w:ascii="Calibri" w:hAnsi="Calibri" w:cs="Calibri"/>
        </w:rPr>
        <w:t>are</w:t>
      </w:r>
      <w:r w:rsidRPr="7486B990" w:rsidR="366ECBBB">
        <w:rPr>
          <w:rFonts w:ascii="Calibri" w:hAnsi="Calibri" w:cs="Calibri"/>
        </w:rPr>
        <w:t xml:space="preserve"> required to</w:t>
      </w:r>
      <w:r w:rsidRPr="7486B990" w:rsidR="366ECBBB">
        <w:rPr>
          <w:rFonts w:ascii="Calibri" w:hAnsi="Calibri" w:cs="Calibri"/>
        </w:rPr>
        <w:t xml:space="preserve"> agree to Terms of Reference for the role prior to accessing Canvas Credentials.</w:t>
      </w:r>
      <w:r w:rsidRPr="7486B990" w:rsidR="1F3B286D">
        <w:rPr>
          <w:rFonts w:ascii="Calibri" w:hAnsi="Calibri" w:cs="Calibri"/>
        </w:rPr>
        <w:t xml:space="preserve"> </w:t>
      </w:r>
      <w:r w:rsidRPr="7486B990" w:rsidR="6C667900">
        <w:rPr>
          <w:rFonts w:ascii="Calibri" w:hAnsi="Calibri" w:cs="Calibri"/>
        </w:rPr>
        <w:t xml:space="preserve"> They are the primary </w:t>
      </w:r>
      <w:r w:rsidRPr="7486B990" w:rsidR="4C8F5FE9">
        <w:rPr>
          <w:rFonts w:ascii="Calibri" w:hAnsi="Calibri" w:cs="Calibri"/>
        </w:rPr>
        <w:t xml:space="preserve">local </w:t>
      </w:r>
      <w:r w:rsidRPr="7486B990" w:rsidR="6C667900">
        <w:rPr>
          <w:rFonts w:ascii="Calibri" w:hAnsi="Calibri" w:cs="Calibri"/>
        </w:rPr>
        <w:t xml:space="preserve">contact point for any queries </w:t>
      </w:r>
      <w:r w:rsidRPr="7486B990" w:rsidR="6CF1FE73">
        <w:rPr>
          <w:rFonts w:ascii="Calibri" w:hAnsi="Calibri" w:cs="Calibri"/>
        </w:rPr>
        <w:t xml:space="preserve">and support </w:t>
      </w:r>
      <w:r w:rsidRPr="7486B990" w:rsidR="3DE81C4F">
        <w:rPr>
          <w:rFonts w:ascii="Calibri" w:hAnsi="Calibri" w:cs="Calibri"/>
        </w:rPr>
        <w:t xml:space="preserve">including </w:t>
      </w:r>
      <w:r w:rsidRPr="7486B990" w:rsidR="33948749">
        <w:rPr>
          <w:rFonts w:ascii="Calibri" w:hAnsi="Calibri" w:cs="Calibri"/>
        </w:rPr>
        <w:t>coordinating</w:t>
      </w:r>
      <w:r w:rsidRPr="7486B990" w:rsidR="3DE81C4F">
        <w:rPr>
          <w:rFonts w:ascii="Calibri" w:hAnsi="Calibri" w:cs="Calibri"/>
        </w:rPr>
        <w:t xml:space="preserve"> and managing </w:t>
      </w:r>
      <w:r w:rsidRPr="7486B990" w:rsidR="6CF1FE73">
        <w:rPr>
          <w:rFonts w:ascii="Calibri" w:hAnsi="Calibri" w:cs="Calibri"/>
        </w:rPr>
        <w:t xml:space="preserve">badge </w:t>
      </w:r>
      <w:r w:rsidRPr="7486B990" w:rsidR="6CF1FE73">
        <w:rPr>
          <w:rFonts w:ascii="Calibri" w:hAnsi="Calibri" w:cs="Calibri"/>
        </w:rPr>
        <w:t>request</w:t>
      </w:r>
      <w:r w:rsidRPr="7486B990" w:rsidR="6CF1FE73">
        <w:rPr>
          <w:rFonts w:ascii="Calibri" w:hAnsi="Calibri" w:cs="Calibri"/>
        </w:rPr>
        <w:t>, creation, issuing</w:t>
      </w:r>
      <w:r w:rsidRPr="7486B990" w:rsidR="32981EEA">
        <w:rPr>
          <w:rFonts w:ascii="Calibri" w:hAnsi="Calibri" w:cs="Calibri"/>
        </w:rPr>
        <w:t xml:space="preserve"> and devolv</w:t>
      </w:r>
      <w:r w:rsidRPr="7486B990" w:rsidR="1C626C51">
        <w:rPr>
          <w:rFonts w:ascii="Calibri" w:hAnsi="Calibri" w:cs="Calibri"/>
        </w:rPr>
        <w:t>ing</w:t>
      </w:r>
      <w:r w:rsidRPr="7486B990" w:rsidR="32981EEA">
        <w:rPr>
          <w:rFonts w:ascii="Calibri" w:hAnsi="Calibri" w:cs="Calibri"/>
        </w:rPr>
        <w:t xml:space="preserve"> access </w:t>
      </w:r>
      <w:r w:rsidRPr="7486B990" w:rsidR="1C626C51">
        <w:rPr>
          <w:rFonts w:ascii="Calibri" w:hAnsi="Calibri" w:cs="Calibri"/>
        </w:rPr>
        <w:t>for</w:t>
      </w:r>
      <w:r w:rsidRPr="7486B990" w:rsidR="32981EEA">
        <w:rPr>
          <w:rFonts w:ascii="Calibri" w:hAnsi="Calibri" w:cs="Calibri"/>
        </w:rPr>
        <w:t xml:space="preserve"> local contacts</w:t>
      </w:r>
      <w:r w:rsidRPr="7486B990" w:rsidR="1C626C51">
        <w:rPr>
          <w:rFonts w:ascii="Calibri" w:hAnsi="Calibri" w:cs="Calibri"/>
        </w:rPr>
        <w:t xml:space="preserve"> to the platform.</w:t>
      </w:r>
    </w:p>
    <w:p w:rsidR="00A96ECF" w:rsidP="7B261B85" w:rsidRDefault="00A96ECF" w14:paraId="255A420F" w14:textId="43EB0BFF">
      <w:pPr>
        <w:rPr>
          <w:rFonts w:ascii="Calibri" w:hAnsi="Calibri" w:cs="Calibri"/>
          <w:lang w:val="en-US"/>
        </w:rPr>
      </w:pPr>
    </w:p>
    <w:p w:rsidR="00A96ECF" w:rsidRDefault="6AD8F411" w14:paraId="106AF73D" w14:textId="47153C7B">
      <w:pPr>
        <w:rPr>
          <w:rFonts w:ascii="Calibri" w:hAnsi="Calibri" w:cs="Calibri"/>
          <w:lang w:val="en-US"/>
        </w:rPr>
      </w:pPr>
      <w:r w:rsidRPr="7486B990" w:rsidR="7FB5FBE4">
        <w:rPr>
          <w:rFonts w:ascii="Calibri" w:hAnsi="Calibri" w:cs="Calibri"/>
        </w:rPr>
        <w:t xml:space="preserve">Champions can also speak </w:t>
      </w:r>
      <w:r w:rsidRPr="7486B990" w:rsidR="0263D246">
        <w:rPr>
          <w:rFonts w:ascii="Calibri" w:hAnsi="Calibri" w:cs="Calibri"/>
        </w:rPr>
        <w:t>to</w:t>
      </w:r>
      <w:r w:rsidRPr="7486B990" w:rsidR="7FB5FBE4">
        <w:rPr>
          <w:rFonts w:ascii="Calibri" w:hAnsi="Calibri" w:cs="Calibri"/>
        </w:rPr>
        <w:t xml:space="preserve"> service leads within LTW wh</w:t>
      </w:r>
      <w:r w:rsidRPr="7486B990" w:rsidR="0F2A4982">
        <w:rPr>
          <w:rFonts w:ascii="Calibri" w:hAnsi="Calibri" w:cs="Calibri"/>
        </w:rPr>
        <w:t xml:space="preserve">o </w:t>
      </w:r>
      <w:bookmarkStart w:name="_Int_s5DCHNBC" w:id="799803478"/>
      <w:r w:rsidRPr="7486B990" w:rsidR="03BD9081">
        <w:rPr>
          <w:rFonts w:ascii="Calibri" w:hAnsi="Calibri" w:cs="Calibri"/>
        </w:rPr>
        <w:t xml:space="preserve">are </w:t>
      </w:r>
      <w:r w:rsidRPr="7486B990" w:rsidR="0F2A4982">
        <w:rPr>
          <w:rFonts w:ascii="Calibri" w:hAnsi="Calibri" w:cs="Calibri"/>
        </w:rPr>
        <w:t>subject matter experts on all aspects of the service</w:t>
      </w:r>
      <w:bookmarkEnd w:id="799803478"/>
      <w:r w:rsidRPr="7486B990" w:rsidR="0F2A4982">
        <w:rPr>
          <w:rFonts w:ascii="Calibri" w:hAnsi="Calibri" w:cs="Calibri"/>
        </w:rPr>
        <w:t>.</w:t>
      </w:r>
    </w:p>
    <w:p w:rsidR="7B261B85" w:rsidP="7B261B85" w:rsidRDefault="7B261B85" w14:paraId="4707AFC7" w14:textId="26A589E7">
      <w:pPr>
        <w:rPr>
          <w:rFonts w:ascii="Calibri" w:hAnsi="Calibri" w:cs="Calibri"/>
          <w:lang w:val="en-US"/>
        </w:rPr>
      </w:pPr>
    </w:p>
    <w:p w:rsidR="26C4F905" w:rsidP="7B261B85" w:rsidRDefault="26C4F905" w14:paraId="089ACEE5" w14:textId="7C2A0D8F" w14:noSpellErr="1">
      <w:pPr>
        <w:rPr>
          <w:rFonts w:ascii="Calibri" w:hAnsi="Calibri" w:cs="Calibri"/>
          <w:lang w:val="en-US"/>
        </w:rPr>
      </w:pPr>
      <w:r w:rsidRPr="7486B990" w:rsidR="0F2A4982">
        <w:rPr>
          <w:rFonts w:ascii="Calibri" w:hAnsi="Calibri" w:cs="Calibri"/>
        </w:rPr>
        <w:t>Helpline</w:t>
      </w:r>
      <w:r w:rsidRPr="7486B990" w:rsidR="0F2A4982">
        <w:rPr>
          <w:rFonts w:ascii="Calibri" w:hAnsi="Calibri" w:cs="Calibri"/>
        </w:rPr>
        <w:t xml:space="preserve"> will escalate queries to EDE.</w:t>
      </w:r>
    </w:p>
    <w:p w:rsidR="7B261B85" w:rsidP="4F5BC979" w:rsidRDefault="7B261B85" w14:paraId="10D919ED" w14:textId="57EAA81A">
      <w:pPr>
        <w:rPr>
          <w:rFonts w:ascii="Calibri" w:hAnsi="Calibri" w:cs="Calibri"/>
          <w:lang w:val="en-US"/>
        </w:rPr>
      </w:pPr>
    </w:p>
    <w:p w:rsidR="7B261B85" w:rsidP="4F5BC979" w:rsidRDefault="278138D8" w14:paraId="597EE895" w14:textId="6F21ACD5" w14:noSpellErr="1">
      <w:pPr>
        <w:pStyle w:val="Heading3"/>
        <w:numPr>
          <w:ilvl w:val="0"/>
          <w:numId w:val="0"/>
        </w:numPr>
        <w:rPr>
          <w:rFonts w:ascii="Calibri" w:hAnsi="Calibri" w:cs="Calibri"/>
          <w:lang w:val="en-US"/>
        </w:rPr>
      </w:pPr>
      <w:r w:rsidR="0C5FCC6C">
        <w:rPr/>
        <w:t>Governance Group</w:t>
      </w:r>
    </w:p>
    <w:p w:rsidR="7B261B85" w:rsidP="4F5BC979" w:rsidRDefault="278138D8" w14:paraId="42F350A9" w14:textId="395168B3" w14:noSpellErr="1">
      <w:pPr>
        <w:rPr>
          <w:lang w:val="en-US"/>
        </w:rPr>
      </w:pPr>
      <w:r w:rsidR="0C5FCC6C">
        <w:rPr/>
        <w:t>The Governance Group</w:t>
      </w:r>
      <w:r w:rsidR="4F1AEFA3">
        <w:rPr/>
        <w:t xml:space="preserve"> </w:t>
      </w:r>
      <w:r w:rsidR="1E3F1E81">
        <w:rPr/>
        <w:t xml:space="preserve">acts as a review and approval group for Open Digital Badge creation requests at the </w:t>
      </w:r>
      <w:r w:rsidR="75BBD099">
        <w:rPr/>
        <w:t>University</w:t>
      </w:r>
      <w:r w:rsidR="1E3F1E81">
        <w:rPr/>
        <w:t xml:space="preserve"> of Edinburgh. They ensure our </w:t>
      </w:r>
      <w:r w:rsidR="5933D2D8">
        <w:rPr/>
        <w:t>Open Digital Badges meet the agreed guidance and good practice and provide feedback where needed. The</w:t>
      </w:r>
      <w:r w:rsidR="32400309">
        <w:rPr/>
        <w:t xml:space="preserve"> role acts as a quality assurance </w:t>
      </w:r>
      <w:r w:rsidR="7861A960">
        <w:rPr/>
        <w:t xml:space="preserve">checkpoint </w:t>
      </w:r>
      <w:r w:rsidR="0B581BA1">
        <w:rPr/>
        <w:t xml:space="preserve">before badges are added to the public facing </w:t>
      </w:r>
      <w:hyperlink r:id="R9611cd76e91f4a23">
        <w:r w:rsidRPr="7486B990" w:rsidR="0B581BA1">
          <w:rPr>
            <w:rStyle w:val="Hyperlink"/>
          </w:rPr>
          <w:t>web catalogue</w:t>
        </w:r>
      </w:hyperlink>
      <w:r w:rsidR="0B581BA1">
        <w:rPr/>
        <w:t xml:space="preserve"> and issued to earners. Support is provided via Educational Design and </w:t>
      </w:r>
      <w:r w:rsidR="0B581BA1">
        <w:rPr/>
        <w:t>Engagement</w:t>
      </w:r>
      <w:r w:rsidR="0B581BA1">
        <w:rPr/>
        <w:t xml:space="preserve"> and support requests are </w:t>
      </w:r>
      <w:r w:rsidR="2B430373">
        <w:rPr/>
        <w:t>escalated</w:t>
      </w:r>
      <w:r w:rsidR="0B581BA1">
        <w:rPr/>
        <w:t xml:space="preserve"> via a dedicated Teams channel and/or Helpline.</w:t>
      </w:r>
    </w:p>
    <w:p w:rsidR="4F5BC979" w:rsidP="7486B990" w:rsidRDefault="4F5BC979" w14:paraId="4345CC5F" w14:textId="672BF294">
      <w:pPr>
        <w:pStyle w:val="Normal"/>
        <w:rPr>
          <w:lang w:val="en-US"/>
        </w:rPr>
      </w:pPr>
    </w:p>
    <w:p w:rsidR="471D25A8" w:rsidP="4F5BC979" w:rsidRDefault="471D25A8" w14:paraId="28767F30" w14:textId="526C0B65" w14:noSpellErr="1">
      <w:pPr>
        <w:pStyle w:val="Heading3"/>
        <w:numPr>
          <w:ilvl w:val="0"/>
          <w:numId w:val="0"/>
        </w:numPr>
        <w:rPr>
          <w:lang w:val="en-US"/>
        </w:rPr>
      </w:pPr>
      <w:r w:rsidR="77C6C6E8">
        <w:rPr/>
        <w:t xml:space="preserve">Badge </w:t>
      </w:r>
      <w:r w:rsidR="0B581BA1">
        <w:rPr/>
        <w:t>Earners</w:t>
      </w:r>
    </w:p>
    <w:p w:rsidR="67803B90" w:rsidP="4F5BC979" w:rsidRDefault="67803B90" w14:paraId="5FC9AE71" w14:textId="15D23073">
      <w:pPr>
        <w:rPr>
          <w:lang w:val="en-US"/>
        </w:rPr>
      </w:pPr>
      <w:r w:rsidR="103F19C2">
        <w:rPr/>
        <w:t xml:space="preserve">Earners are issued badges </w:t>
      </w:r>
      <w:r w:rsidR="46B37417">
        <w:rPr/>
        <w:t xml:space="preserve">by the </w:t>
      </w:r>
      <w:r w:rsidR="03E57C6A">
        <w:rPr/>
        <w:t>issuing school/department by the Badge Champion. They will receive an email from the</w:t>
      </w:r>
      <w:r w:rsidR="09D697DC">
        <w:rPr/>
        <w:t xml:space="preserve"> </w:t>
      </w:r>
      <w:hyperlink r:id="R581af423ecaf4a5d">
        <w:r w:rsidRPr="7486B990" w:rsidR="09D697DC">
          <w:rPr>
            <w:rStyle w:val="Hyperlink"/>
          </w:rPr>
          <w:t>noreply@eu.badgr.com</w:t>
        </w:r>
      </w:hyperlink>
      <w:r w:rsidR="09D697DC">
        <w:rPr/>
        <w:t xml:space="preserve"> which </w:t>
      </w:r>
      <w:r w:rsidR="2DF566BF">
        <w:rPr/>
        <w:t xml:space="preserve">details how to download and manage their badge. The </w:t>
      </w:r>
      <w:hyperlink r:id="Rd342b3a2c8d14830">
        <w:r w:rsidRPr="7486B990" w:rsidR="1F234D9A">
          <w:rPr>
            <w:rStyle w:val="Hyperlink"/>
          </w:rPr>
          <w:t>BadgEd</w:t>
        </w:r>
        <w:r w:rsidRPr="7486B990" w:rsidR="2DF566BF">
          <w:rPr>
            <w:rStyle w:val="Hyperlink"/>
          </w:rPr>
          <w:t xml:space="preserve"> Service webpage</w:t>
        </w:r>
      </w:hyperlink>
      <w:r w:rsidR="2DF566BF">
        <w:rPr/>
        <w:t xml:space="preserve">  has </w:t>
      </w:r>
      <w:r w:rsidR="2DF566BF">
        <w:rPr/>
        <w:t>additional</w:t>
      </w:r>
      <w:r w:rsidR="2DF566BF">
        <w:rPr/>
        <w:t xml:space="preserve"> information</w:t>
      </w:r>
      <w:r w:rsidR="405A026F">
        <w:rPr/>
        <w:t xml:space="preserve"> in a variety of formats</w:t>
      </w:r>
      <w:r w:rsidR="2DF566BF">
        <w:rPr/>
        <w:t xml:space="preserve"> for earners </w:t>
      </w:r>
      <w:r w:rsidR="3F760933">
        <w:rPr/>
        <w:t>on how to use and share their badge along with their backpack and managing badges.</w:t>
      </w:r>
      <w:r w:rsidR="4265BC61">
        <w:rPr/>
        <w:t xml:space="preserve"> If users have support </w:t>
      </w:r>
      <w:r w:rsidR="4265BC61">
        <w:rPr/>
        <w:t>requests</w:t>
      </w:r>
      <w:r w:rsidR="4265BC61">
        <w:rPr/>
        <w:t xml:space="preserve"> they can access IS Helpline via this page and it </w:t>
      </w:r>
      <w:r w:rsidR="7EC2DACC">
        <w:rPr/>
        <w:t>will</w:t>
      </w:r>
      <w:r w:rsidR="4265BC61">
        <w:rPr/>
        <w:t xml:space="preserve"> be </w:t>
      </w:r>
      <w:r w:rsidR="62581825">
        <w:rPr/>
        <w:t>escalated</w:t>
      </w:r>
      <w:r w:rsidR="4265BC61">
        <w:rPr/>
        <w:t xml:space="preserve"> to EDE.</w:t>
      </w:r>
    </w:p>
    <w:p w:rsidR="4F5BC979" w:rsidP="7486B990" w:rsidRDefault="4F5BC979" w14:paraId="6594F1CA" w14:textId="34F4B068">
      <w:pPr>
        <w:pStyle w:val="Normal"/>
        <w:rPr>
          <w:lang w:val="en-US"/>
        </w:rPr>
      </w:pPr>
    </w:p>
    <w:p w:rsidR="0061065F" w:rsidP="65E872E0" w:rsidRDefault="00A3605D" w14:paraId="68D37238" w14:textId="0C5790C7">
      <w:pPr>
        <w:rPr>
          <w:rFonts w:ascii="Calibri" w:hAnsi="Calibri" w:cs="Calibri"/>
          <w:lang w:val="en-US"/>
        </w:rPr>
      </w:pPr>
      <w:r w:rsidRPr="7486B990" w:rsidR="191B56EE">
        <w:rPr>
          <w:rFonts w:ascii="Calibri" w:hAnsi="Calibri" w:cs="Calibri"/>
        </w:rPr>
        <w:t>The</w:t>
      </w:r>
      <w:r w:rsidRPr="7486B990" w:rsidR="426B2F55">
        <w:rPr>
          <w:rFonts w:ascii="Calibri" w:hAnsi="Calibri" w:cs="Calibri"/>
        </w:rPr>
        <w:t xml:space="preserve"> public</w:t>
      </w:r>
      <w:r w:rsidRPr="7486B990" w:rsidR="191B56EE">
        <w:rPr>
          <w:rFonts w:ascii="Calibri" w:hAnsi="Calibri" w:cs="Calibri"/>
        </w:rPr>
        <w:t xml:space="preserve"> </w:t>
      </w:r>
      <w:r w:rsidRPr="7486B990" w:rsidR="1F234D9A">
        <w:rPr>
          <w:rFonts w:ascii="Calibri" w:hAnsi="Calibri" w:cs="Calibri"/>
        </w:rPr>
        <w:t>BadgEd</w:t>
      </w:r>
      <w:r w:rsidRPr="7486B990" w:rsidR="426B2F55">
        <w:rPr>
          <w:rFonts w:ascii="Calibri" w:hAnsi="Calibri" w:cs="Calibri"/>
        </w:rPr>
        <w:t xml:space="preserve"> catalogue</w:t>
      </w:r>
      <w:r w:rsidRPr="7486B990" w:rsidR="191B56EE">
        <w:rPr>
          <w:rFonts w:ascii="Calibri" w:hAnsi="Calibri" w:cs="Calibri"/>
        </w:rPr>
        <w:t xml:space="preserve"> can be accessed</w:t>
      </w:r>
      <w:r w:rsidRPr="7486B990" w:rsidR="426B2F55">
        <w:rPr>
          <w:rFonts w:ascii="Calibri" w:hAnsi="Calibri" w:cs="Calibri"/>
        </w:rPr>
        <w:t xml:space="preserve"> directly</w:t>
      </w:r>
      <w:r w:rsidRPr="7486B990" w:rsidR="191B56EE">
        <w:rPr>
          <w:rFonts w:ascii="Calibri" w:hAnsi="Calibri" w:cs="Calibri"/>
        </w:rPr>
        <w:t xml:space="preserve"> via the </w:t>
      </w:r>
      <w:hyperlink r:id="R2ae1004725284b62">
        <w:r w:rsidRPr="7486B990" w:rsidR="1C22A293">
          <w:rPr>
            <w:rStyle w:val="Hyperlink"/>
            <w:rFonts w:ascii="Calibri" w:hAnsi="Calibri" w:cs="Calibri"/>
          </w:rPr>
          <w:t>Canvas Credentials page</w:t>
        </w:r>
      </w:hyperlink>
      <w:r w:rsidRPr="7486B990" w:rsidR="1C22A293">
        <w:rPr>
          <w:rFonts w:ascii="Calibri" w:hAnsi="Calibri" w:cs="Calibri"/>
        </w:rPr>
        <w:t>.</w:t>
      </w:r>
    </w:p>
    <w:p w:rsidRPr="00BD70AA" w:rsidR="001E56E2" w:rsidP="00BD70AA" w:rsidRDefault="00CF39E6" w14:paraId="5B52B535" w14:textId="50150328">
      <w:pPr>
        <w:pStyle w:val="Heading3"/>
      </w:pPr>
      <w:r w:rsidRPr="007177B6">
        <w:t xml:space="preserve">Service </w:t>
      </w:r>
      <w:r w:rsidRPr="007177B6" w:rsidR="00A16E12">
        <w:t>Availability</w:t>
      </w:r>
    </w:p>
    <w:p w:rsidRPr="004C2705" w:rsidR="001E56E2" w:rsidP="003300AA" w:rsidRDefault="001E56E2" w14:paraId="7A875979" w14:textId="5126EFAB">
      <w:pPr>
        <w:pStyle w:val="ListParagraph"/>
        <w:numPr>
          <w:ilvl w:val="0"/>
          <w:numId w:val="7"/>
        </w:numPr>
      </w:pPr>
      <w:r w:rsidRPr="004C2705">
        <w:t>First line se</w:t>
      </w:r>
      <w:r w:rsidR="00F41799">
        <w:t>rvice support is available 24/7.</w:t>
      </w:r>
    </w:p>
    <w:p w:rsidRPr="004C2705" w:rsidR="005855DC" w:rsidP="003300AA" w:rsidRDefault="001E56E2" w14:paraId="1D3C595D" w14:textId="5DC560AA" w14:noSpellErr="1">
      <w:pPr>
        <w:pStyle w:val="ListParagraph"/>
        <w:numPr>
          <w:ilvl w:val="0"/>
          <w:numId w:val="7"/>
        </w:numPr>
        <w:rPr/>
      </w:pPr>
      <w:r w:rsidR="21BA17C4">
        <w:rPr/>
        <w:t>Advice and con</w:t>
      </w:r>
      <w:r w:rsidR="17A3E776">
        <w:rPr/>
        <w:t xml:space="preserve">sultancy and more specialist </w:t>
      </w:r>
      <w:r w:rsidR="21BA17C4">
        <w:rPr/>
        <w:t xml:space="preserve">support </w:t>
      </w:r>
      <w:r w:rsidR="17A3E776">
        <w:rPr/>
        <w:t>is</w:t>
      </w:r>
      <w:r w:rsidR="17A3E776">
        <w:rPr/>
        <w:t xml:space="preserve"> available Monday – Friday 0900 – 17</w:t>
      </w:r>
      <w:r w:rsidR="21BA17C4">
        <w:rPr/>
        <w:t>00.</w:t>
      </w:r>
    </w:p>
    <w:p w:rsidRPr="004C2705" w:rsidR="00A320A9" w:rsidP="7486B990" w:rsidRDefault="00A320A9" w14:paraId="7CF596AE" w14:textId="77777777" w14:noSpellErr="1">
      <w:pPr>
        <w:pStyle w:val="Heading3"/>
        <w:numPr>
          <w:ilvl w:val="0"/>
          <w:numId w:val="0"/>
        </w:numPr>
        <w:ind w:left="720" w:hanging="720"/>
      </w:pPr>
      <w:bookmarkStart w:name="_Toc482986269" w:id="8"/>
    </w:p>
    <w:p w:rsidRPr="004C2705" w:rsidR="005B01EE" w:rsidP="00BD70AA" w:rsidRDefault="00CF39E6" w14:paraId="7220E980" w14:textId="781A4906" w14:noSpellErr="1">
      <w:pPr>
        <w:pStyle w:val="Heading3"/>
        <w:rPr/>
      </w:pPr>
      <w:bookmarkStart w:name="_Toc482987890" w:id="9"/>
      <w:r w:rsidR="6D851E3F">
        <w:rPr/>
        <w:t xml:space="preserve">Service </w:t>
      </w:r>
      <w:r w:rsidR="515961EA">
        <w:rPr/>
        <w:t>Support</w:t>
      </w:r>
      <w:bookmarkEnd w:id="8"/>
      <w:bookmarkEnd w:id="9"/>
    </w:p>
    <w:p w:rsidR="00CD015B" w:rsidP="7486B990" w:rsidRDefault="00CD015B" w14:paraId="72B7A7BF" w14:textId="4AFD1170" w14:noSpellErr="1">
      <w:pPr>
        <w:pStyle w:val="NormalWeb"/>
        <w:spacing w:before="0" w:beforeAutospacing="off" w:after="0" w:afterAutospacing="off"/>
        <w:rPr>
          <w:rFonts w:ascii="Calibri" w:hAnsi="Calibri" w:eastAsia="Times New Roman" w:cs="Calibri"/>
        </w:rPr>
      </w:pPr>
      <w:r w:rsidRPr="7486B990" w:rsidR="1D9B16B1">
        <w:rPr>
          <w:rFonts w:ascii="Calibri" w:hAnsi="Calibri" w:cs="Calibri"/>
        </w:rPr>
        <w:t>As with many of the services provided by Information Services, support is often provided through a combination of IS</w:t>
      </w:r>
      <w:r w:rsidRPr="7486B990" w:rsidR="7F461BD9">
        <w:rPr>
          <w:rFonts w:ascii="Calibri" w:hAnsi="Calibri" w:cs="Calibri"/>
        </w:rPr>
        <w:t>G</w:t>
      </w:r>
      <w:r w:rsidRPr="7486B990" w:rsidR="1D9B16B1">
        <w:rPr>
          <w:rFonts w:ascii="Calibri" w:hAnsi="Calibri" w:cs="Calibri"/>
        </w:rPr>
        <w:t xml:space="preserve"> and local IT / eLearning staff</w:t>
      </w:r>
      <w:r w:rsidRPr="7486B990" w:rsidR="5B3CEE4B">
        <w:rPr>
          <w:rFonts w:ascii="Calibri" w:hAnsi="Calibri" w:cs="Calibri"/>
        </w:rPr>
        <w:t xml:space="preserve"> and also by the </w:t>
      </w:r>
      <w:hyperlink r:id="R1932b3278fad482a">
        <w:r w:rsidRPr="7486B990" w:rsidR="5B3CEE4B">
          <w:rPr>
            <w:rStyle w:val="Hyperlink"/>
            <w:rFonts w:ascii="Calibri" w:hAnsi="Calibri" w:cs="Calibri"/>
          </w:rPr>
          <w:t xml:space="preserve">Digital Badge </w:t>
        </w:r>
        <w:r w:rsidRPr="7486B990" w:rsidR="5B3CEE4B">
          <w:rPr>
            <w:rStyle w:val="Hyperlink"/>
            <w:rFonts w:ascii="Calibri" w:hAnsi="Calibri" w:cs="Calibri"/>
          </w:rPr>
          <w:t>Champions</w:t>
        </w:r>
      </w:hyperlink>
      <w:r w:rsidRPr="7486B990" w:rsidR="5B3CEE4B">
        <w:rPr>
          <w:rFonts w:ascii="Calibri" w:hAnsi="Calibri" w:cs="Calibri"/>
        </w:rPr>
        <w:t xml:space="preserve"> and Governance members</w:t>
      </w:r>
      <w:r w:rsidRPr="7486B990" w:rsidR="21AD4403">
        <w:rPr>
          <w:rFonts w:ascii="Calibri" w:hAnsi="Calibri" w:cs="Calibri"/>
        </w:rPr>
        <w:t xml:space="preserve">. </w:t>
      </w:r>
      <w:r w:rsidRPr="7486B990" w:rsidR="1D9B16B1">
        <w:rPr>
          <w:rFonts w:ascii="Calibri" w:hAnsi="Calibri" w:cs="Calibri"/>
        </w:rPr>
        <w:t xml:space="preserve">As the overall service provider Information Services may always be contacted by </w:t>
      </w:r>
      <w:r w:rsidRPr="7486B990" w:rsidR="63E6C3AC">
        <w:rPr>
          <w:rFonts w:ascii="Calibri" w:hAnsi="Calibri" w:cs="Calibri"/>
        </w:rPr>
        <w:t xml:space="preserve">staff </w:t>
      </w:r>
      <w:r w:rsidRPr="7486B990" w:rsidR="1D9B16B1">
        <w:rPr>
          <w:rFonts w:ascii="Calibri" w:hAnsi="Calibri" w:cs="Calibri"/>
        </w:rPr>
        <w:t>about any aspect of the service.</w:t>
      </w:r>
    </w:p>
    <w:p w:rsidR="00CD015B" w:rsidP="7486B990" w:rsidRDefault="00CD015B" w14:paraId="0AAB431A" w14:textId="77777777" w14:noSpellErr="1">
      <w:pPr>
        <w:pStyle w:val="NormalWeb"/>
        <w:spacing w:before="0" w:beforeAutospacing="off" w:after="0" w:afterAutospacing="off"/>
        <w:rPr>
          <w:rFonts w:ascii="Calibri" w:hAnsi="Calibri" w:cs="Calibri"/>
        </w:rPr>
      </w:pPr>
      <w:r w:rsidRPr="7486B990" w:rsidR="1D9B16B1">
        <w:rPr>
          <w:rFonts w:ascii="Calibri" w:hAnsi="Calibri" w:cs="Calibri"/>
        </w:rPr>
        <w:t> </w:t>
      </w:r>
    </w:p>
    <w:p w:rsidRPr="00BD70AA" w:rsidR="00CD015B" w:rsidP="7486B990" w:rsidRDefault="00CD015B" w14:paraId="10B7BE2B" w14:textId="2F02558D">
      <w:pPr>
        <w:pStyle w:val="NormalWeb"/>
        <w:spacing w:before="0" w:beforeAutospacing="off" w:after="0" w:afterAutospacing="off"/>
        <w:rPr>
          <w:rFonts w:ascii="Calibri" w:hAnsi="Calibri" w:cs="Calibri"/>
        </w:rPr>
      </w:pPr>
      <w:r w:rsidRPr="7486B990" w:rsidR="1D9B16B1">
        <w:rPr>
          <w:rFonts w:ascii="Calibri" w:hAnsi="Calibri" w:cs="Calibri"/>
        </w:rPr>
        <w:t xml:space="preserve">Information Services makes available user guides, </w:t>
      </w:r>
      <w:r w:rsidRPr="7486B990" w:rsidR="1D9B16B1">
        <w:rPr>
          <w:rFonts w:ascii="Calibri" w:hAnsi="Calibri" w:cs="Calibri"/>
        </w:rPr>
        <w:t>FAQs</w:t>
      </w:r>
      <w:r w:rsidRPr="7486B990" w:rsidR="1D9B16B1">
        <w:rPr>
          <w:rFonts w:ascii="Calibri" w:hAnsi="Calibri" w:cs="Calibri"/>
        </w:rPr>
        <w:t xml:space="preserve"> and self-help documentation </w:t>
      </w:r>
      <w:r w:rsidRPr="7486B990" w:rsidR="1D9B16B1">
        <w:rPr>
          <w:rFonts w:ascii="Calibri" w:hAnsi="Calibri" w:cs="Calibri"/>
        </w:rPr>
        <w:t>online at</w:t>
      </w:r>
      <w:r w:rsidRPr="7486B990" w:rsidR="0A0AE117">
        <w:rPr>
          <w:rFonts w:ascii="Calibri" w:hAnsi="Calibri" w:cs="Calibri"/>
        </w:rPr>
        <w:t xml:space="preserve"> on the </w:t>
      </w:r>
      <w:hyperlink r:id="Rb8a2c2ca313a41ba">
        <w:r w:rsidRPr="7486B990" w:rsidR="1F234D9A">
          <w:rPr>
            <w:rStyle w:val="Hyperlink"/>
            <w:rFonts w:ascii="Calibri" w:hAnsi="Calibri" w:cs="Calibri"/>
          </w:rPr>
          <w:t>BadgEd</w:t>
        </w:r>
        <w:r w:rsidRPr="7486B990" w:rsidR="0A0AE117">
          <w:rPr>
            <w:rStyle w:val="Hyperlink"/>
            <w:rFonts w:ascii="Calibri" w:hAnsi="Calibri" w:cs="Calibri"/>
          </w:rPr>
          <w:t xml:space="preserve"> (Open Digital Badges)</w:t>
        </w:r>
      </w:hyperlink>
      <w:r w:rsidRPr="7486B990" w:rsidR="0A0AE117">
        <w:rPr>
          <w:rFonts w:ascii="Calibri" w:hAnsi="Calibri" w:cs="Calibri"/>
        </w:rPr>
        <w:t xml:space="preserve"> service pages.</w:t>
      </w:r>
    </w:p>
    <w:p w:rsidR="00CD015B" w:rsidP="7486B990" w:rsidRDefault="00CD015B" w14:paraId="74072447" w14:textId="6C23CB53">
      <w:pPr>
        <w:pStyle w:val="NormalWeb"/>
        <w:spacing w:before="0" w:beforeAutospacing="off" w:after="0" w:afterAutospacing="off"/>
        <w:rPr>
          <w:rFonts w:ascii="Calibri" w:hAnsi="Calibri" w:cs="Calibri"/>
          <w:color w:val="4B4A49"/>
        </w:rPr>
      </w:pPr>
    </w:p>
    <w:p w:rsidR="00CD015B" w:rsidP="7486B990" w:rsidRDefault="00CD015B" w14:paraId="51079B86" w14:textId="77777777" w14:noSpellErr="1">
      <w:pPr>
        <w:pStyle w:val="NormalWeb"/>
        <w:spacing w:before="0" w:beforeAutospacing="off" w:after="0" w:afterAutospacing="off"/>
        <w:rPr>
          <w:rFonts w:ascii="Calibri" w:hAnsi="Calibri" w:cs="Calibri"/>
        </w:rPr>
      </w:pPr>
      <w:r w:rsidRPr="7486B990" w:rsidR="1D9B16B1">
        <w:rPr>
          <w:rFonts w:ascii="Calibri" w:hAnsi="Calibri" w:cs="Calibri"/>
        </w:rPr>
        <w:t>This information will be kept up to date as services are developed.</w:t>
      </w:r>
    </w:p>
    <w:p w:rsidR="00CD015B" w:rsidP="7486B990" w:rsidRDefault="00CD015B" w14:paraId="2BE63487" w14:textId="010306AD">
      <w:pPr>
        <w:pStyle w:val="NormalWeb"/>
        <w:spacing w:before="0" w:beforeAutospacing="off" w:after="0" w:afterAutospacing="off"/>
        <w:rPr>
          <w:rFonts w:ascii="Calibri" w:hAnsi="Calibri" w:cs="Calibri"/>
        </w:rPr>
      </w:pPr>
    </w:p>
    <w:p w:rsidR="00CD015B" w:rsidP="7486B990" w:rsidRDefault="00CD015B" w14:paraId="170C5338" w14:textId="74C19A52" w14:noSpellErr="1">
      <w:pPr>
        <w:pStyle w:val="NormalWeb"/>
        <w:spacing w:before="0" w:beforeAutospacing="off" w:after="0" w:afterAutospacing="off"/>
        <w:rPr>
          <w:rFonts w:ascii="Calibri" w:hAnsi="Calibri" w:cs="Calibri"/>
        </w:rPr>
      </w:pPr>
      <w:r w:rsidRPr="7486B990" w:rsidR="1D9B16B1">
        <w:rPr>
          <w:rFonts w:ascii="Calibri" w:hAnsi="Calibri" w:cs="Calibri"/>
        </w:rPr>
        <w:t xml:space="preserve">All requests for </w:t>
      </w:r>
      <w:r w:rsidRPr="7486B990" w:rsidR="1D9B16B1">
        <w:rPr>
          <w:rFonts w:ascii="Calibri" w:hAnsi="Calibri" w:cs="Calibri"/>
        </w:rPr>
        <w:t>assistance</w:t>
      </w:r>
      <w:r w:rsidRPr="7486B990" w:rsidR="1D9B16B1">
        <w:rPr>
          <w:rFonts w:ascii="Calibri" w:hAnsi="Calibri" w:cs="Calibri"/>
        </w:rPr>
        <w:t xml:space="preserve"> that cannot be resolved by using online materials should be logged with the </w:t>
      </w:r>
      <w:hyperlink r:id="R2437f3a2ac5e41fb">
        <w:r w:rsidRPr="7486B990" w:rsidR="1D9B16B1">
          <w:rPr>
            <w:rStyle w:val="Hyperlink"/>
            <w:rFonts w:ascii="Calibri" w:hAnsi="Calibri" w:cs="Calibri"/>
          </w:rPr>
          <w:t>IS Helpline</w:t>
        </w:r>
        <w:r w:rsidRPr="7486B990" w:rsidR="7A4CFB2C">
          <w:rPr>
            <w:rStyle w:val="Hyperlink"/>
            <w:rFonts w:ascii="Calibri" w:hAnsi="Calibri" w:cs="Calibri"/>
          </w:rPr>
          <w:t>.</w:t>
        </w:r>
      </w:hyperlink>
    </w:p>
    <w:p w:rsidR="00CD015B" w:rsidP="7486B990" w:rsidRDefault="00CD015B" w14:paraId="348110A1" w14:textId="6CF3461F">
      <w:pPr>
        <w:pStyle w:val="NormalWeb"/>
        <w:spacing w:before="0" w:beforeAutospacing="off" w:after="0" w:afterAutospacing="off"/>
        <w:rPr>
          <w:rFonts w:ascii="Calibri" w:hAnsi="Calibri" w:cs="Calibri"/>
        </w:rPr>
      </w:pPr>
    </w:p>
    <w:p w:rsidR="00CD015B" w:rsidP="7486B990" w:rsidRDefault="00CD015B" w14:paraId="3C273870" w14:textId="6EC19E39" w14:noSpellErr="1">
      <w:pPr>
        <w:pStyle w:val="NormalWeb"/>
        <w:spacing w:before="0" w:beforeAutospacing="off" w:after="0" w:afterAutospacing="off"/>
        <w:rPr>
          <w:rFonts w:ascii="Calibri" w:hAnsi="Calibri" w:cs="Calibri"/>
        </w:rPr>
      </w:pPr>
      <w:r w:rsidRPr="7486B990" w:rsidR="1D9B16B1">
        <w:rPr>
          <w:rFonts w:ascii="Calibri" w:hAnsi="Calibri" w:cs="Calibri"/>
        </w:rPr>
        <w:t>Calls can be logged 24/7 and simple queries are typically resolved by IS Helpline.</w:t>
      </w:r>
      <w:r w:rsidR="44334196">
        <w:rPr/>
        <w:t xml:space="preserve"> </w:t>
      </w:r>
      <w:r w:rsidRPr="7486B990" w:rsidR="44334196">
        <w:rPr>
          <w:rFonts w:ascii="Calibri" w:hAnsi="Calibri" w:cs="Arial" w:asciiTheme="minorAscii" w:hAnsiTheme="minorAscii" w:cstheme="minorBidi"/>
        </w:rPr>
        <w:t>Depending on the complexity, severity or nature of the issue, a tiered service model is in place however:</w:t>
      </w:r>
    </w:p>
    <w:p w:rsidR="00D503D0" w:rsidP="7486B990" w:rsidRDefault="00D503D0" w14:paraId="2C117371" w14:textId="77777777">
      <w:pPr>
        <w:pStyle w:val="NormalWeb"/>
        <w:spacing w:before="0" w:beforeAutospacing="off" w:after="0" w:afterAutospacing="off"/>
        <w:rPr>
          <w:rFonts w:ascii="Calibri" w:hAnsi="Calibri" w:cs="Calibri"/>
        </w:rPr>
      </w:pPr>
    </w:p>
    <w:tbl>
      <w:tblPr>
        <w:tblStyle w:val="TableGrid"/>
        <w:tblW w:w="0" w:type="auto"/>
        <w:tblInd w:w="5" w:type="dxa"/>
        <w:tblLook w:val="04A0" w:firstRow="1" w:lastRow="0" w:firstColumn="1" w:lastColumn="0" w:noHBand="0" w:noVBand="1"/>
      </w:tblPr>
      <w:tblGrid>
        <w:gridCol w:w="1412"/>
        <w:gridCol w:w="2127"/>
        <w:gridCol w:w="3544"/>
      </w:tblGrid>
      <w:tr w:rsidRPr="002F3AEA" w:rsidR="00D503D0" w:rsidTr="7486B990" w14:paraId="09237BA4" w14:textId="77777777">
        <w:tc>
          <w:tcPr>
            <w:tcW w:w="1412" w:type="dxa"/>
            <w:tcBorders>
              <w:top w:val="nil"/>
              <w:left w:val="nil"/>
              <w:bottom w:val="single" w:color="auto" w:sz="8" w:space="0"/>
              <w:right w:val="single" w:color="auto" w:sz="8" w:space="0"/>
            </w:tcBorders>
            <w:tcMar/>
          </w:tcPr>
          <w:p w:rsidRPr="002F3AEA" w:rsidR="00D503D0" w:rsidRDefault="00D503D0" w14:paraId="336B0258" w14:textId="77777777"/>
        </w:tc>
        <w:tc>
          <w:tcPr>
            <w:tcW w:w="2127" w:type="dxa"/>
            <w:tcBorders>
              <w:top w:val="single" w:color="auto" w:sz="8" w:space="0"/>
              <w:left w:val="single" w:color="auto" w:sz="8" w:space="0"/>
              <w:bottom w:val="single" w:color="auto" w:sz="8" w:space="0"/>
              <w:right w:val="single" w:color="auto" w:sz="8" w:space="0"/>
            </w:tcBorders>
            <w:tcMar/>
          </w:tcPr>
          <w:p w:rsidRPr="002F3AEA" w:rsidR="00D503D0" w:rsidP="7486B990" w:rsidRDefault="00D503D0" w14:paraId="2B45C921" w14:textId="77777777" w14:noSpellErr="1">
            <w:pPr>
              <w:rPr>
                <w:b w:val="1"/>
                <w:bCs w:val="1"/>
              </w:rPr>
            </w:pPr>
            <w:r w:rsidRPr="7486B990" w:rsidR="1F8B49CE">
              <w:rPr>
                <w:b w:val="1"/>
                <w:bCs w:val="1"/>
              </w:rPr>
              <w:t>Team</w:t>
            </w:r>
          </w:p>
        </w:tc>
        <w:tc>
          <w:tcPr>
            <w:tcW w:w="3544" w:type="dxa"/>
            <w:tcBorders>
              <w:top w:val="single" w:color="auto" w:sz="8" w:space="0"/>
              <w:left w:val="single" w:color="auto" w:sz="8" w:space="0"/>
              <w:bottom w:val="single" w:color="auto" w:sz="8" w:space="0"/>
              <w:right w:val="single" w:color="auto" w:sz="8" w:space="0"/>
            </w:tcBorders>
            <w:tcMar/>
          </w:tcPr>
          <w:p w:rsidRPr="002F3AEA" w:rsidR="00D503D0" w:rsidP="7486B990" w:rsidRDefault="00D503D0" w14:paraId="2F41C4B1" w14:textId="77777777" w14:noSpellErr="1">
            <w:pPr>
              <w:rPr>
                <w:b w:val="1"/>
                <w:bCs w:val="1"/>
              </w:rPr>
            </w:pPr>
            <w:r w:rsidRPr="7486B990" w:rsidR="1F8B49CE">
              <w:rPr>
                <w:b w:val="1"/>
                <w:bCs w:val="1"/>
              </w:rPr>
              <w:t>Hours of operation</w:t>
            </w:r>
          </w:p>
        </w:tc>
      </w:tr>
      <w:tr w:rsidRPr="002F3AEA" w:rsidR="00D503D0" w:rsidTr="7486B990" w14:paraId="6607A26D" w14:textId="77777777">
        <w:tc>
          <w:tcPr>
            <w:tcW w:w="1412" w:type="dxa"/>
            <w:tcBorders>
              <w:top w:val="single" w:color="auto" w:sz="8" w:space="0"/>
              <w:left w:val="single" w:color="auto" w:sz="8" w:space="0"/>
              <w:right w:val="single" w:color="auto" w:sz="8" w:space="0"/>
            </w:tcBorders>
            <w:tcMar/>
          </w:tcPr>
          <w:p w:rsidRPr="002F3AEA" w:rsidR="00D503D0" w:rsidP="7486B990" w:rsidRDefault="00D503D0" w14:paraId="314B050A" w14:textId="77777777" w14:noSpellErr="1">
            <w:pPr>
              <w:rPr>
                <w:b w:val="1"/>
                <w:bCs w:val="1"/>
              </w:rPr>
            </w:pPr>
            <w:r w:rsidRPr="7486B990" w:rsidR="1F8B49CE">
              <w:rPr>
                <w:b w:val="1"/>
                <w:bCs w:val="1"/>
              </w:rPr>
              <w:t>1</w:t>
            </w:r>
            <w:r w:rsidRPr="7486B990" w:rsidR="1F8B49CE">
              <w:rPr>
                <w:b w:val="1"/>
                <w:bCs w:val="1"/>
                <w:vertAlign w:val="superscript"/>
              </w:rPr>
              <w:t>st</w:t>
            </w:r>
            <w:r w:rsidRPr="7486B990" w:rsidR="1F8B49CE">
              <w:rPr>
                <w:b w:val="1"/>
                <w:bCs w:val="1"/>
              </w:rPr>
              <w:t xml:space="preserve"> line:</w:t>
            </w:r>
          </w:p>
        </w:tc>
        <w:tc>
          <w:tcPr>
            <w:tcW w:w="2127" w:type="dxa"/>
            <w:tcBorders>
              <w:top w:val="single" w:color="auto" w:sz="8" w:space="0"/>
              <w:left w:val="single" w:color="auto" w:sz="8" w:space="0"/>
              <w:right w:val="single" w:color="auto" w:sz="8" w:space="0"/>
            </w:tcBorders>
            <w:tcMar/>
          </w:tcPr>
          <w:p w:rsidRPr="002F3AEA" w:rsidR="00D503D0" w:rsidRDefault="00D503D0" w14:paraId="260D2EE5" w14:textId="77777777">
            <w:r w:rsidRPr="002F3AEA">
              <w:t>IS Helpline</w:t>
            </w:r>
          </w:p>
        </w:tc>
        <w:tc>
          <w:tcPr>
            <w:tcW w:w="3544" w:type="dxa"/>
            <w:tcBorders>
              <w:top w:val="single" w:color="auto" w:sz="8" w:space="0"/>
              <w:left w:val="single" w:color="auto" w:sz="8" w:space="0"/>
              <w:right w:val="single" w:color="auto" w:sz="8" w:space="0"/>
            </w:tcBorders>
            <w:tcMar/>
          </w:tcPr>
          <w:p w:rsidRPr="002F3AEA" w:rsidR="00D503D0" w:rsidRDefault="009F3DE3" w14:paraId="62CCCDFF" w14:textId="6B0007B9">
            <w:hyperlink r:id="rId21">
              <w:r w:rsidRPr="65E872E0" w:rsidR="58E8570F">
                <w:rPr>
                  <w:rStyle w:val="Hyperlink"/>
                </w:rPr>
                <w:t>Is Helpline Hours</w:t>
              </w:r>
            </w:hyperlink>
          </w:p>
        </w:tc>
      </w:tr>
      <w:tr w:rsidRPr="002F3AEA" w:rsidR="00D503D0" w:rsidTr="7486B990" w14:paraId="7043C72C" w14:textId="77777777">
        <w:tc>
          <w:tcPr>
            <w:tcW w:w="1412" w:type="dxa"/>
            <w:tcBorders>
              <w:left w:val="single" w:color="auto" w:sz="8" w:space="0"/>
              <w:right w:val="single" w:color="auto" w:sz="8" w:space="0"/>
            </w:tcBorders>
            <w:tcMar/>
          </w:tcPr>
          <w:p w:rsidRPr="002F3AEA" w:rsidR="00D503D0" w:rsidP="7486B990" w:rsidRDefault="00D503D0" w14:paraId="4DEF13ED" w14:textId="77777777" w14:noSpellErr="1">
            <w:pPr>
              <w:rPr>
                <w:b w:val="1"/>
                <w:bCs w:val="1"/>
              </w:rPr>
            </w:pPr>
            <w:r w:rsidRPr="7486B990" w:rsidR="1F8B49CE">
              <w:rPr>
                <w:b w:val="1"/>
                <w:bCs w:val="1"/>
              </w:rPr>
              <w:t>2</w:t>
            </w:r>
            <w:r w:rsidRPr="7486B990" w:rsidR="1F8B49CE">
              <w:rPr>
                <w:b w:val="1"/>
                <w:bCs w:val="1"/>
                <w:vertAlign w:val="superscript"/>
              </w:rPr>
              <w:t>nd</w:t>
            </w:r>
            <w:r w:rsidRPr="7486B990" w:rsidR="1F8B49CE">
              <w:rPr>
                <w:b w:val="1"/>
                <w:bCs w:val="1"/>
              </w:rPr>
              <w:t xml:space="preserve"> line:</w:t>
            </w:r>
          </w:p>
        </w:tc>
        <w:tc>
          <w:tcPr>
            <w:tcW w:w="2127" w:type="dxa"/>
            <w:tcBorders>
              <w:left w:val="single" w:color="auto" w:sz="8" w:space="0"/>
              <w:right w:val="single" w:color="auto" w:sz="8" w:space="0"/>
            </w:tcBorders>
            <w:tcMar/>
          </w:tcPr>
          <w:p w:rsidRPr="002F3AEA" w:rsidR="00D503D0" w:rsidRDefault="00D503D0" w14:paraId="67DC4D40" w14:textId="3A922CD0">
            <w:r w:rsidRPr="002F3AEA">
              <w:t>IS LTW</w:t>
            </w:r>
            <w:r w:rsidR="001043A0">
              <w:t xml:space="preserve"> EDE</w:t>
            </w:r>
          </w:p>
        </w:tc>
        <w:tc>
          <w:tcPr>
            <w:tcW w:w="3544" w:type="dxa"/>
            <w:tcBorders>
              <w:left w:val="single" w:color="auto" w:sz="8" w:space="0"/>
              <w:right w:val="single" w:color="auto" w:sz="8" w:space="0"/>
            </w:tcBorders>
            <w:tcMar/>
          </w:tcPr>
          <w:p w:rsidRPr="002F3AEA" w:rsidR="00D503D0" w:rsidRDefault="00D503D0" w14:paraId="098C8E82" w14:textId="77777777">
            <w:r w:rsidRPr="002F3AEA">
              <w:t>Monday to Friday 09:00-17:00</w:t>
            </w:r>
          </w:p>
        </w:tc>
      </w:tr>
      <w:tr w:rsidR="00D503D0" w:rsidTr="7486B990" w14:paraId="25515E98" w14:textId="77777777">
        <w:tc>
          <w:tcPr>
            <w:tcW w:w="1412" w:type="dxa"/>
            <w:tcBorders>
              <w:left w:val="single" w:color="auto" w:sz="8" w:space="0"/>
              <w:bottom w:val="single" w:color="auto" w:sz="8" w:space="0"/>
              <w:right w:val="single" w:color="auto" w:sz="8" w:space="0"/>
            </w:tcBorders>
            <w:tcMar/>
          </w:tcPr>
          <w:p w:rsidRPr="002F3AEA" w:rsidR="00D503D0" w:rsidP="7486B990" w:rsidRDefault="00D503D0" w14:paraId="733CDACB" w14:textId="77777777" w14:noSpellErr="1">
            <w:pPr>
              <w:rPr>
                <w:b w:val="1"/>
                <w:bCs w:val="1"/>
              </w:rPr>
            </w:pPr>
            <w:r w:rsidRPr="7486B990" w:rsidR="1F8B49CE">
              <w:rPr>
                <w:b w:val="1"/>
                <w:bCs w:val="1"/>
              </w:rPr>
              <w:t>3</w:t>
            </w:r>
            <w:r w:rsidRPr="7486B990" w:rsidR="1F8B49CE">
              <w:rPr>
                <w:b w:val="1"/>
                <w:bCs w:val="1"/>
                <w:vertAlign w:val="superscript"/>
              </w:rPr>
              <w:t>rd</w:t>
            </w:r>
            <w:r w:rsidRPr="7486B990" w:rsidR="1F8B49CE">
              <w:rPr>
                <w:b w:val="1"/>
                <w:bCs w:val="1"/>
              </w:rPr>
              <w:t xml:space="preserve"> line:</w:t>
            </w:r>
          </w:p>
        </w:tc>
        <w:tc>
          <w:tcPr>
            <w:tcW w:w="2127" w:type="dxa"/>
            <w:tcBorders>
              <w:left w:val="single" w:color="auto" w:sz="8" w:space="0"/>
              <w:bottom w:val="single" w:color="auto" w:sz="8" w:space="0"/>
              <w:right w:val="single" w:color="auto" w:sz="8" w:space="0"/>
            </w:tcBorders>
            <w:tcMar/>
          </w:tcPr>
          <w:p w:rsidRPr="002F3AEA" w:rsidR="00D503D0" w:rsidRDefault="00D503D0" w14:paraId="00A288AC" w14:textId="6F92B36A">
            <w:r w:rsidRPr="002F3AEA">
              <w:t xml:space="preserve">IS </w:t>
            </w:r>
            <w:r w:rsidR="001043A0">
              <w:t>LTW DLAM</w:t>
            </w:r>
          </w:p>
        </w:tc>
        <w:tc>
          <w:tcPr>
            <w:tcW w:w="3544" w:type="dxa"/>
            <w:tcBorders>
              <w:left w:val="single" w:color="auto" w:sz="8" w:space="0"/>
              <w:bottom w:val="single" w:color="auto" w:sz="8" w:space="0"/>
              <w:right w:val="single" w:color="auto" w:sz="8" w:space="0"/>
            </w:tcBorders>
            <w:tcMar/>
          </w:tcPr>
          <w:p w:rsidR="00D503D0" w:rsidRDefault="00D503D0" w14:paraId="7661E9C0" w14:textId="77777777">
            <w:r w:rsidRPr="002F3AEA">
              <w:t>Monday to Friday 09:00-17:00</w:t>
            </w:r>
          </w:p>
        </w:tc>
      </w:tr>
    </w:tbl>
    <w:p w:rsidR="00CD015B" w:rsidP="7486B990" w:rsidRDefault="00CD015B" w14:paraId="47ACE792" w14:textId="69F9D8D9">
      <w:pPr>
        <w:pStyle w:val="NormalWeb"/>
        <w:spacing w:before="0" w:beforeAutospacing="off" w:after="0" w:afterAutospacing="off"/>
        <w:rPr>
          <w:rFonts w:ascii="Calibri" w:hAnsi="Calibri" w:cs="Calibri"/>
        </w:rPr>
      </w:pPr>
    </w:p>
    <w:p w:rsidR="00D86D64" w:rsidP="7486B990" w:rsidRDefault="00D86D64" w14:paraId="53B44996" w14:textId="77777777" w14:noSpellErr="1">
      <w:pPr>
        <w:rPr>
          <w:rFonts w:eastAsia="Yu Gothic Light" w:eastAsiaTheme="majorEastAsia"/>
        </w:rPr>
      </w:pPr>
      <w:r w:rsidRPr="7486B990" w:rsidR="507D3EFA">
        <w:rPr>
          <w:rFonts w:eastAsia="Yu Gothic Light" w:eastAsiaTheme="majorEastAsia"/>
        </w:rPr>
        <w:t xml:space="preserve">Information Services will contribute to events, committee meetings, steering groups, policy development and other activities as required, across the institution, to ensure that the service is signposted/discussed where </w:t>
      </w:r>
      <w:r w:rsidRPr="7486B990" w:rsidR="507D3EFA">
        <w:rPr>
          <w:rFonts w:eastAsia="Yu Gothic Light" w:eastAsiaTheme="majorEastAsia"/>
        </w:rPr>
        <w:t>appropriate</w:t>
      </w:r>
      <w:r w:rsidRPr="7486B990" w:rsidR="507D3EFA">
        <w:rPr>
          <w:rFonts w:eastAsia="Yu Gothic Light" w:eastAsiaTheme="majorEastAsia"/>
        </w:rPr>
        <w:t xml:space="preserve">. </w:t>
      </w:r>
    </w:p>
    <w:p w:rsidR="00D86D64" w:rsidP="00FF4A40" w:rsidRDefault="00D86D64" w14:paraId="3CBCF252" w14:textId="77777777">
      <w:pPr>
        <w:rPr>
          <w:rFonts w:ascii="Calibri" w:hAnsi="Calibri" w:cs="Calibri"/>
        </w:rPr>
      </w:pPr>
    </w:p>
    <w:p w:rsidR="00FB58AF" w:rsidP="00FF4A40" w:rsidRDefault="00CD015B" w14:paraId="3DDA5FA6" w14:textId="01FC079E" w14:noSpellErr="1">
      <w:pPr>
        <w:rPr>
          <w:rFonts w:ascii="Calibri" w:hAnsi="Calibri" w:cs="Calibri"/>
        </w:rPr>
      </w:pPr>
      <w:r w:rsidRPr="7486B990" w:rsidR="1D9B16B1">
        <w:rPr>
          <w:rFonts w:ascii="Calibri" w:hAnsi="Calibri" w:cs="Calibri"/>
        </w:rPr>
        <w:t>Information Services will invest to ensure that staff supporting the service are appropriately knowledgeable through training, participation in relevant professional fora, regular engagement with research, and professional accreditation where relevant.</w:t>
      </w:r>
    </w:p>
    <w:p w:rsidR="0030778D" w:rsidP="00FF4A40" w:rsidRDefault="0030778D" w14:paraId="3C38B119" w14:textId="77777777">
      <w:pPr>
        <w:rPr>
          <w:rFonts w:ascii="Calibri" w:hAnsi="Calibri" w:cs="Calibri"/>
        </w:rPr>
      </w:pPr>
    </w:p>
    <w:p w:rsidRPr="0030778D" w:rsidR="0030778D" w:rsidP="00FF4A40" w:rsidRDefault="0030778D" w14:paraId="36D77FB8" w14:textId="5F5B7027">
      <w:pPr>
        <w:pStyle w:val="Heading3"/>
      </w:pPr>
      <w:r>
        <w:t>Service Accessibility and Equality</w:t>
      </w:r>
    </w:p>
    <w:p w:rsidRPr="0030778D" w:rsidR="0030778D" w:rsidP="7486B990" w:rsidRDefault="0030778D" w14:paraId="61D01F45" w14:textId="77777777" w14:noSpellErr="1">
      <w:pPr>
        <w:rPr>
          <w:rFonts w:eastAsia="Yu Gothic Light" w:eastAsiaTheme="majorEastAsia"/>
        </w:rPr>
      </w:pPr>
      <w:r w:rsidRPr="7486B990" w:rsidR="5E7DAD52">
        <w:rPr>
          <w:rFonts w:eastAsia="Yu Gothic Light" w:eastAsiaTheme="majorEastAsia"/>
        </w:rPr>
        <w:t xml:space="preserve">Written resources are available in alternative format on request, as </w:t>
      </w:r>
      <w:r w:rsidRPr="7486B990" w:rsidR="5E7DAD52">
        <w:rPr>
          <w:rFonts w:eastAsia="Yu Gothic Light" w:eastAsiaTheme="majorEastAsia"/>
        </w:rPr>
        <w:t>indicated</w:t>
      </w:r>
      <w:r w:rsidRPr="7486B990" w:rsidR="5E7DAD52">
        <w:rPr>
          <w:rFonts w:eastAsia="Yu Gothic Light" w:eastAsiaTheme="majorEastAsia"/>
        </w:rPr>
        <w:t xml:space="preserve"> on each resource. Resources are all available online.</w:t>
      </w:r>
    </w:p>
    <w:p w:rsidRPr="0030778D" w:rsidR="0030778D" w:rsidP="7486B990" w:rsidRDefault="0030778D" w14:paraId="084C7E53" w14:textId="77777777">
      <w:pPr>
        <w:rPr>
          <w:rFonts w:eastAsia="Yu Gothic Light" w:cs="Calibri" w:eastAsiaTheme="majorEastAsia" w:cstheme="minorAscii"/>
        </w:rPr>
      </w:pPr>
    </w:p>
    <w:p w:rsidRPr="0030778D" w:rsidR="0030778D" w:rsidP="7486B990" w:rsidRDefault="0030778D" w14:paraId="7996EAF9" w14:textId="2D9CA574" w14:noSpellErr="1">
      <w:pPr>
        <w:rPr>
          <w:rFonts w:eastAsia="Yu Gothic Light" w:eastAsiaTheme="majorEastAsia"/>
        </w:rPr>
      </w:pPr>
      <w:r w:rsidRPr="7486B990" w:rsidR="5E7DAD52">
        <w:rPr>
          <w:rFonts w:eastAsia="Yu Gothic Light" w:eastAsiaTheme="majorEastAsia"/>
        </w:rPr>
        <w:t>All video</w:t>
      </w:r>
      <w:r w:rsidRPr="7486B990" w:rsidR="486AA854">
        <w:rPr>
          <w:rFonts w:eastAsia="Yu Gothic Light" w:eastAsiaTheme="majorEastAsia"/>
        </w:rPr>
        <w:t xml:space="preserve"> </w:t>
      </w:r>
      <w:r w:rsidRPr="7486B990" w:rsidR="5E7DAD52">
        <w:rPr>
          <w:rFonts w:eastAsia="Yu Gothic Light" w:eastAsiaTheme="majorEastAsia"/>
        </w:rPr>
        <w:t>outputs will be created with manually checked subtitles. Transcripts can be made available on request. </w:t>
      </w:r>
    </w:p>
    <w:p w:rsidRPr="0030778D" w:rsidR="0030778D" w:rsidP="7486B990" w:rsidRDefault="0030778D" w14:paraId="2DC154D5" w14:textId="77777777">
      <w:pPr>
        <w:rPr>
          <w:rFonts w:eastAsia="Yu Gothic Light" w:cs="Calibri" w:eastAsiaTheme="majorEastAsia" w:cstheme="minorAscii"/>
        </w:rPr>
      </w:pPr>
    </w:p>
    <w:p w:rsidR="0030778D" w:rsidP="7486B990" w:rsidRDefault="0030778D" w14:paraId="6CE04B50" w14:textId="3769BA0E">
      <w:pPr>
        <w:rPr>
          <w:rFonts w:eastAsia="Yu Gothic Light" w:cs="Calibri" w:eastAsiaTheme="majorEastAsia" w:cstheme="minorAscii"/>
        </w:rPr>
      </w:pPr>
      <w:r w:rsidRPr="7486B990" w:rsidR="5E7DAD52">
        <w:rPr>
          <w:rFonts w:eastAsia="Yu Gothic Light" w:cs="Calibri" w:eastAsiaTheme="majorEastAsia" w:cstheme="minorAscii"/>
        </w:rPr>
        <w:t xml:space="preserve">Centrally provisioned training </w:t>
      </w:r>
      <w:r w:rsidRPr="7486B990" w:rsidR="458E460E">
        <w:rPr>
          <w:rFonts w:eastAsia="Yu Gothic Light" w:cs="Calibri" w:eastAsiaTheme="majorEastAsia" w:cstheme="minorAscii"/>
        </w:rPr>
        <w:t>can be</w:t>
      </w:r>
      <w:r w:rsidRPr="7486B990" w:rsidR="5E7DAD52">
        <w:rPr>
          <w:rFonts w:eastAsia="Yu Gothic Light" w:cs="Calibri" w:eastAsiaTheme="majorEastAsia" w:cstheme="minorAscii"/>
        </w:rPr>
        <w:t xml:space="preserve"> held in Argyle House where the rooms are installed with hearing </w:t>
      </w:r>
      <w:r w:rsidRPr="7486B990" w:rsidR="588207D6">
        <w:rPr>
          <w:rFonts w:eastAsia="Yu Gothic Light" w:cs="Calibri" w:eastAsiaTheme="majorEastAsia" w:cstheme="minorAscii"/>
        </w:rPr>
        <w:t>loops,</w:t>
      </w:r>
      <w:r w:rsidRPr="7486B990" w:rsidR="5E7DAD52">
        <w:rPr>
          <w:rFonts w:eastAsia="Yu Gothic Light" w:cs="Calibri" w:eastAsiaTheme="majorEastAsia" w:cstheme="minorAscii"/>
        </w:rPr>
        <w:t xml:space="preserve"> and a height-adjustable desk is available in each.</w:t>
      </w:r>
    </w:p>
    <w:p w:rsidRPr="0030778D" w:rsidR="00491B3D" w:rsidP="7486B990" w:rsidRDefault="00491B3D" w14:paraId="1EC6DF30" w14:textId="77777777">
      <w:pPr>
        <w:rPr>
          <w:rFonts w:eastAsia="Yu Gothic Light" w:cs="Calibri" w:eastAsiaTheme="majorEastAsia" w:cstheme="minorAscii"/>
        </w:rPr>
      </w:pPr>
    </w:p>
    <w:p w:rsidRPr="0030778D" w:rsidR="0030778D" w:rsidP="7486B990" w:rsidRDefault="0030778D" w14:paraId="6318CFA1" w14:textId="091E2008">
      <w:pPr>
        <w:rPr>
          <w:rFonts w:eastAsia="Yu Gothic Light" w:eastAsiaTheme="majorEastAsia"/>
        </w:rPr>
      </w:pPr>
      <w:r w:rsidRPr="7486B990" w:rsidR="5E7DAD52">
        <w:rPr>
          <w:rFonts w:eastAsia="Yu Gothic Light" w:eastAsiaTheme="majorEastAsia"/>
        </w:rPr>
        <w:t>An Equality Impact Assessment (</w:t>
      </w:r>
      <w:r w:rsidRPr="7486B990" w:rsidR="5E7DAD52">
        <w:rPr>
          <w:rFonts w:eastAsia="Yu Gothic Light" w:eastAsiaTheme="majorEastAsia"/>
        </w:rPr>
        <w:t>EqIA</w:t>
      </w:r>
      <w:r w:rsidRPr="7486B990" w:rsidR="5E7DAD52">
        <w:rPr>
          <w:rFonts w:eastAsia="Yu Gothic Light" w:eastAsiaTheme="majorEastAsia"/>
        </w:rPr>
        <w:t>)</w:t>
      </w:r>
      <w:r w:rsidRPr="7486B990" w:rsidR="55761095">
        <w:rPr>
          <w:rFonts w:eastAsia="Yu Gothic Light" w:eastAsiaTheme="majorEastAsia"/>
        </w:rPr>
        <w:t xml:space="preserve"> for </w:t>
      </w:r>
      <w:r w:rsidRPr="7486B990" w:rsidR="1F234D9A">
        <w:rPr>
          <w:rFonts w:eastAsia="Yu Gothic Light" w:eastAsiaTheme="majorEastAsia"/>
        </w:rPr>
        <w:t>BadgEd</w:t>
      </w:r>
      <w:r w:rsidRPr="7486B990" w:rsidR="55761095">
        <w:rPr>
          <w:rFonts w:eastAsia="Yu Gothic Light" w:eastAsiaTheme="majorEastAsia"/>
        </w:rPr>
        <w:t xml:space="preserve"> </w:t>
      </w:r>
      <w:r w:rsidRPr="7486B990" w:rsidR="2CE25204">
        <w:rPr>
          <w:rFonts w:eastAsia="Yu Gothic Light" w:eastAsiaTheme="majorEastAsia"/>
        </w:rPr>
        <w:t xml:space="preserve">service </w:t>
      </w:r>
      <w:r w:rsidRPr="7486B990" w:rsidR="5E7DAD52">
        <w:rPr>
          <w:rFonts w:eastAsia="Yu Gothic Light" w:eastAsiaTheme="majorEastAsia"/>
        </w:rPr>
        <w:t xml:space="preserve">has been </w:t>
      </w:r>
      <w:r w:rsidRPr="7486B990" w:rsidR="55761095">
        <w:rPr>
          <w:rFonts w:eastAsia="Yu Gothic Light" w:eastAsiaTheme="majorEastAsia"/>
        </w:rPr>
        <w:t xml:space="preserve">completed and is </w:t>
      </w:r>
      <w:r w:rsidRPr="7486B990" w:rsidR="2CE25204">
        <w:rPr>
          <w:rFonts w:eastAsia="Yu Gothic Light" w:eastAsiaTheme="majorEastAsia"/>
        </w:rPr>
        <w:t>available on the following web page</w:t>
      </w:r>
      <w:r w:rsidRPr="7486B990" w:rsidR="19074B2B">
        <w:rPr>
          <w:rFonts w:eastAsia="Yu Gothic Light" w:eastAsiaTheme="majorEastAsia"/>
        </w:rPr>
        <w:t xml:space="preserve"> </w:t>
      </w:r>
      <w:hyperlink r:id="Rf170dcfe234a4c9d">
        <w:r w:rsidRPr="7486B990" w:rsidR="19074B2B">
          <w:rPr>
            <w:rStyle w:val="Hyperlink"/>
            <w:rFonts w:eastAsia="Yu Gothic Light" w:eastAsiaTheme="majorEastAsia"/>
          </w:rPr>
          <w:t>Published Assessments.</w:t>
        </w:r>
      </w:hyperlink>
      <w:r w:rsidRPr="7486B990" w:rsidR="2CE25204">
        <w:rPr>
          <w:rFonts w:eastAsia="Yu Gothic Light" w:eastAsiaTheme="majorEastAsia"/>
        </w:rPr>
        <w:t xml:space="preserve"> </w:t>
      </w:r>
    </w:p>
    <w:p w:rsidR="003B201A" w:rsidP="00FF4A40" w:rsidRDefault="003B201A" w14:paraId="163A57E5" w14:textId="77777777">
      <w:pPr>
        <w:rPr>
          <w:rStyle w:val="Heading3Char"/>
        </w:rPr>
      </w:pPr>
    </w:p>
    <w:p w:rsidRPr="004C2705" w:rsidR="001E56E2" w:rsidP="00BD70AA" w:rsidRDefault="00EE2C74" w14:paraId="41D5BA5B" w14:textId="0DF0F24E" w14:noSpellErr="1">
      <w:pPr>
        <w:pStyle w:val="Heading3"/>
        <w:rPr/>
      </w:pPr>
      <w:bookmarkStart w:name="_Toc482986270" w:id="10"/>
      <w:bookmarkStart w:name="_Toc482987891" w:id="11"/>
      <w:r w:rsidR="0629F35A">
        <w:rPr/>
        <w:t xml:space="preserve">Consultancy and </w:t>
      </w:r>
      <w:r w:rsidR="444D6A98">
        <w:rPr/>
        <w:t>Training</w:t>
      </w:r>
      <w:bookmarkEnd w:id="10"/>
      <w:bookmarkEnd w:id="11"/>
    </w:p>
    <w:p w:rsidR="003B201A" w:rsidP="7486B990" w:rsidRDefault="003B201A" w14:paraId="1C7735DC" w14:textId="77777777" w14:noSpellErr="1">
      <w:pPr>
        <w:pStyle w:val="NormalWeb"/>
        <w:spacing w:before="0" w:beforeAutospacing="off" w:after="0" w:afterAutospacing="off"/>
        <w:rPr>
          <w:rFonts w:ascii="Calibri" w:hAnsi="Calibri" w:eastAsia="Times New Roman" w:cs="Calibri"/>
        </w:rPr>
      </w:pPr>
      <w:r w:rsidRPr="7486B990" w:rsidR="5A244DD4">
        <w:rPr>
          <w:rFonts w:ascii="Calibri" w:hAnsi="Calibri" w:cs="Calibri"/>
        </w:rPr>
        <w:t>Information Services will:</w:t>
      </w:r>
    </w:p>
    <w:p w:rsidR="003B201A" w:rsidP="7486B990" w:rsidRDefault="003B201A" w14:paraId="2459F697" w14:textId="77777777" w14:noSpellErr="1">
      <w:pPr>
        <w:pStyle w:val="NormalWeb"/>
        <w:spacing w:before="0" w:beforeAutospacing="off" w:after="0" w:afterAutospacing="off"/>
        <w:ind w:left="540"/>
        <w:rPr>
          <w:rFonts w:ascii="Calibri" w:hAnsi="Calibri" w:cs="Calibri"/>
        </w:rPr>
      </w:pPr>
      <w:r w:rsidRPr="7486B990" w:rsidR="5A244DD4">
        <w:rPr>
          <w:rFonts w:ascii="Calibri" w:hAnsi="Calibri" w:cs="Calibri"/>
        </w:rPr>
        <w:t> </w:t>
      </w:r>
    </w:p>
    <w:p w:rsidR="5EFB5249" w:rsidP="2EC43DEA" w:rsidRDefault="5EFB5249" w14:paraId="2BDA3DC3" w14:textId="6B216F4B">
      <w:pPr>
        <w:pStyle w:val="ListParagraph"/>
        <w:numPr>
          <w:ilvl w:val="0"/>
          <w:numId w:val="3"/>
        </w:numPr>
        <w:rPr>
          <w:rFonts w:ascii="Calibri" w:hAnsi="Calibri" w:eastAsia="Calibri" w:cs="Calibri"/>
          <w:color w:val="000000" w:themeColor="text1"/>
        </w:rPr>
      </w:pPr>
      <w:r w:rsidRPr="7486B990" w:rsidR="52ED5751">
        <w:rPr>
          <w:rFonts w:ascii="Calibri" w:hAnsi="Calibri" w:eastAsia="Calibri" w:cs="Calibri"/>
          <w:color w:val="000000" w:themeColor="text1" w:themeTint="FF" w:themeShade="FF"/>
        </w:rPr>
        <w:t xml:space="preserve">Provide face to face and online training and support, where </w:t>
      </w:r>
      <w:r w:rsidRPr="7486B990" w:rsidR="52ED5751">
        <w:rPr>
          <w:rFonts w:ascii="Calibri" w:hAnsi="Calibri" w:eastAsia="Calibri" w:cs="Calibri"/>
          <w:color w:val="000000" w:themeColor="text1" w:themeTint="FF" w:themeShade="FF"/>
        </w:rPr>
        <w:t>appropriate</w:t>
      </w:r>
      <w:r w:rsidRPr="7486B990" w:rsidR="52ED5751">
        <w:rPr>
          <w:rFonts w:ascii="Calibri" w:hAnsi="Calibri" w:eastAsia="Calibri" w:cs="Calibri"/>
          <w:color w:val="000000" w:themeColor="text1" w:themeTint="FF" w:themeShade="FF"/>
        </w:rPr>
        <w:t xml:space="preserve">, on the technical and pedagogical aspects of the </w:t>
      </w:r>
      <w:r w:rsidRPr="7486B990" w:rsidR="1F234D9A">
        <w:rPr>
          <w:rFonts w:ascii="Calibri" w:hAnsi="Calibri" w:eastAsia="Calibri" w:cs="Calibri"/>
          <w:color w:val="000000" w:themeColor="text1" w:themeTint="FF" w:themeShade="FF"/>
        </w:rPr>
        <w:t>BadgEd</w:t>
      </w:r>
      <w:r w:rsidRPr="7486B990" w:rsidR="52ED5751">
        <w:rPr>
          <w:rFonts w:ascii="Calibri" w:hAnsi="Calibri" w:eastAsia="Calibri" w:cs="Calibri"/>
          <w:color w:val="000000" w:themeColor="text1" w:themeTint="FF" w:themeShade="FF"/>
        </w:rPr>
        <w:t xml:space="preserve"> Service. This will include </w:t>
      </w:r>
      <w:r w:rsidR="52ED5751">
        <w:rPr/>
        <w:t>recommendations of the use of all tools by developing original material to give relevant Edinburgh context, and curating material provided by suppliers and other external bodies.</w:t>
      </w:r>
      <w:r w:rsidR="579E91C2">
        <w:rPr/>
        <w:t xml:space="preserve"> </w:t>
      </w:r>
      <w:r w:rsidRPr="7486B990" w:rsidR="52ED5751">
        <w:rPr>
          <w:rFonts w:ascii="Calibri" w:hAnsi="Calibri" w:eastAsia="Calibri" w:cs="Calibri"/>
          <w:color w:val="000000" w:themeColor="text1" w:themeTint="FF" w:themeShade="FF"/>
        </w:rPr>
        <w:t xml:space="preserve">Such training will typically be advertised via the Digital Skills programme (bookable via </w:t>
      </w:r>
      <w:r w:rsidRPr="7486B990" w:rsidR="06BAAC72">
        <w:rPr>
          <w:rFonts w:ascii="Calibri" w:hAnsi="Calibri" w:eastAsia="Calibri" w:cs="Calibri"/>
          <w:color w:val="000000" w:themeColor="text1" w:themeTint="FF" w:themeShade="FF"/>
        </w:rPr>
        <w:t>People and Money as it is designed for staff</w:t>
      </w:r>
      <w:r w:rsidRPr="7486B990" w:rsidR="52ED5751">
        <w:rPr>
          <w:rFonts w:ascii="Calibri" w:hAnsi="Calibri" w:eastAsia="Calibri" w:cs="Calibri"/>
          <w:color w:val="000000" w:themeColor="text1" w:themeTint="FF" w:themeShade="FF"/>
        </w:rPr>
        <w:t xml:space="preserve">). It may be possible, where resources allow, to minimally customise these courses, or to have them run within specific Schools at pre-arranged times. See the </w:t>
      </w:r>
      <w:hyperlink r:id="Rd9afce8db8c14647">
        <w:r w:rsidRPr="7486B990" w:rsidR="52ED5751">
          <w:rPr>
            <w:rStyle w:val="Hyperlink"/>
            <w:rFonts w:ascii="Calibri" w:hAnsi="Calibri" w:eastAsia="Calibri" w:cs="Calibri"/>
            <w:color w:val="0563C1"/>
          </w:rPr>
          <w:t>Digital Skills and Training</w:t>
        </w:r>
      </w:hyperlink>
      <w:r w:rsidRPr="7486B990" w:rsidR="52ED5751">
        <w:rPr>
          <w:rFonts w:ascii="Calibri" w:hAnsi="Calibri" w:eastAsia="Calibri" w:cs="Calibri"/>
          <w:color w:val="000000" w:themeColor="text1" w:themeTint="FF" w:themeShade="FF"/>
        </w:rPr>
        <w:t>  service for more detail. </w:t>
      </w:r>
    </w:p>
    <w:p w:rsidR="65E872E0" w:rsidP="7486B990" w:rsidRDefault="65E872E0" w14:paraId="54510113" w14:textId="480A1975">
      <w:pPr>
        <w:pStyle w:val="NormalWeb"/>
        <w:spacing w:before="0" w:beforeAutospacing="off" w:after="0" w:afterAutospacing="off"/>
        <w:ind w:left="540"/>
        <w:rPr>
          <w:rFonts w:ascii="Calibri" w:hAnsi="Calibri" w:cs="Calibri"/>
        </w:rPr>
      </w:pPr>
    </w:p>
    <w:p w:rsidR="7189870C" w:rsidP="003300AA" w:rsidRDefault="5EFB5249" w14:paraId="4934608C" w14:textId="042B9D10" w14:noSpellErr="1">
      <w:pPr>
        <w:pStyle w:val="ListParagraph"/>
        <w:numPr>
          <w:ilvl w:val="0"/>
          <w:numId w:val="13"/>
        </w:numPr>
        <w:rPr>
          <w:rFonts w:ascii="Calibri" w:hAnsi="Calibri" w:cs="Calibri"/>
          <w:sz w:val="22"/>
          <w:szCs w:val="22"/>
        </w:rPr>
      </w:pPr>
      <w:r w:rsidR="52ED5751">
        <w:rPr/>
        <w:t xml:space="preserve">The </w:t>
      </w:r>
      <w:hyperlink r:id="Rae40c2f51657474b">
        <w:r w:rsidRPr="7486B990" w:rsidR="52ED5751">
          <w:rPr>
            <w:rStyle w:val="Hyperlink"/>
          </w:rPr>
          <w:t>service support pages on the IS website</w:t>
        </w:r>
      </w:hyperlink>
      <w:r w:rsidR="52ED5751">
        <w:rPr/>
        <w:t xml:space="preserve"> provide guidance and support to users earning a badge and a dedicated SharePoint site has been created to provide training and support information for school or department based Subject Matter Experts. </w:t>
      </w:r>
      <w:r>
        <w:br/>
      </w:r>
    </w:p>
    <w:p w:rsidR="7189870C" w:rsidP="2EC43DEA" w:rsidRDefault="00070BCD" w14:paraId="0FB8A37B" w14:textId="40088442" w14:noSpellErr="1">
      <w:pPr>
        <w:pStyle w:val="ListParagraph"/>
        <w:numPr>
          <w:ilvl w:val="0"/>
          <w:numId w:val="13"/>
        </w:numPr>
        <w:rPr>
          <w:rFonts w:ascii="Calibri" w:hAnsi="Calibri" w:eastAsia="Calibri" w:cs="Calibri"/>
          <w:color w:val="000000" w:themeColor="text1"/>
        </w:rPr>
      </w:pPr>
      <w:r w:rsidRPr="7486B990" w:rsidR="45AE8CF6">
        <w:rPr>
          <w:rFonts w:ascii="Calibri" w:hAnsi="Calibri" w:cs="Calibri"/>
        </w:rPr>
        <w:t>C</w:t>
      </w:r>
      <w:r w:rsidRPr="7486B990" w:rsidR="5A244DD4">
        <w:rPr>
          <w:rFonts w:ascii="Calibri" w:hAnsi="Calibri" w:cs="Calibri"/>
        </w:rPr>
        <w:t>ontribute to events, committee meetings, steering groups, policy development and other activities as required, across the institution, to ensure that the service is signposted</w:t>
      </w:r>
      <w:r w:rsidRPr="7486B990" w:rsidR="7F461BD9">
        <w:rPr>
          <w:rFonts w:ascii="Calibri" w:hAnsi="Calibri" w:cs="Calibri"/>
        </w:rPr>
        <w:t xml:space="preserve"> and </w:t>
      </w:r>
      <w:r w:rsidRPr="7486B990" w:rsidR="5A244DD4">
        <w:rPr>
          <w:rFonts w:ascii="Calibri" w:hAnsi="Calibri" w:cs="Calibri"/>
        </w:rPr>
        <w:t xml:space="preserve">discussed where </w:t>
      </w:r>
      <w:r w:rsidRPr="7486B990" w:rsidR="5A244DD4">
        <w:rPr>
          <w:rFonts w:ascii="Calibri" w:hAnsi="Calibri" w:cs="Calibri"/>
        </w:rPr>
        <w:t>appropriate</w:t>
      </w:r>
      <w:r w:rsidRPr="7486B990" w:rsidR="767931FA">
        <w:rPr>
          <w:rFonts w:ascii="Calibri" w:hAnsi="Calibri" w:cs="Calibri"/>
        </w:rPr>
        <w:t>.</w:t>
      </w:r>
      <w:r w:rsidRPr="7486B990" w:rsidR="0BBBF783">
        <w:rPr>
          <w:rFonts w:ascii="Calibri" w:hAnsi="Calibri" w:eastAsia="Calibri" w:cs="Calibri"/>
          <w:color w:val="000000" w:themeColor="text1" w:themeTint="FF" w:themeShade="FF"/>
        </w:rPr>
        <w:t xml:space="preserve">    </w:t>
      </w:r>
    </w:p>
    <w:p w:rsidRPr="004C2705" w:rsidR="00A320A9" w:rsidP="65E872E0" w:rsidRDefault="7189870C" w14:paraId="623D1C13" w14:textId="2223339D" w14:noSpellErr="1">
      <w:pPr>
        <w:pStyle w:val="ListParagraph"/>
        <w:numPr>
          <w:ilvl w:val="0"/>
          <w:numId w:val="4"/>
        </w:numPr>
        <w:shd w:val="clear" w:color="auto" w:fill="FFFFFF" w:themeFill="background1"/>
        <w:spacing w:before="220" w:after="220"/>
        <w:rPr>
          <w:rFonts w:ascii="Calibri" w:hAnsi="Calibri" w:eastAsia="Calibri" w:cs="Calibri"/>
          <w:color w:val="000000" w:themeColor="text1"/>
        </w:rPr>
      </w:pPr>
      <w:r w:rsidRPr="7486B990" w:rsidR="0BBBF783">
        <w:rPr>
          <w:rFonts w:ascii="Calibri" w:hAnsi="Calibri" w:eastAsia="Calibri" w:cs="Calibri"/>
          <w:color w:val="000000" w:themeColor="text1" w:themeTint="FF" w:themeShade="FF"/>
        </w:rPr>
        <w:t xml:space="preserve">Offer advice and support on effective practice, including for any specialist requirements. </w:t>
      </w:r>
      <w:bookmarkStart w:name="_Toc482986271" w:id="12"/>
    </w:p>
    <w:p w:rsidR="0071153E" w:rsidP="00BD70AA" w:rsidRDefault="0071153E" w14:paraId="351E9D74" w14:textId="17CC1FCD">
      <w:pPr>
        <w:pStyle w:val="Heading3"/>
      </w:pPr>
      <w:bookmarkStart w:name="_Toc482987892" w:id="13"/>
      <w:r>
        <w:t>Service Maintenance</w:t>
      </w:r>
    </w:p>
    <w:p w:rsidR="0071153E" w:rsidP="0071153E" w:rsidRDefault="0071153E" w14:paraId="269F7F3B" w14:textId="01575D4A">
      <w:r w:rsidR="725A3396">
        <w:rPr/>
        <w:t xml:space="preserve">Information Services will ensure that all services </w:t>
      </w:r>
      <w:r w:rsidR="725A3396">
        <w:rPr/>
        <w:t>remain</w:t>
      </w:r>
      <w:r w:rsidR="725A3396">
        <w:rPr/>
        <w:t xml:space="preserve"> </w:t>
      </w:r>
      <w:r w:rsidR="6B06C5C1">
        <w:rPr/>
        <w:t xml:space="preserve">on </w:t>
      </w:r>
      <w:r w:rsidR="725A3396">
        <w:rPr/>
        <w:t xml:space="preserve">supported and up to date versions of application software and underlying </w:t>
      </w:r>
      <w:r w:rsidR="37E22062">
        <w:rPr/>
        <w:t>infrastructure and</w:t>
      </w:r>
      <w:r w:rsidR="725A3396">
        <w:rPr/>
        <w:t xml:space="preserve"> proactively resolve ongoing service issues. This will at times require short periods of service unavailability. </w:t>
      </w:r>
    </w:p>
    <w:p w:rsidR="0071153E" w:rsidP="0071153E" w:rsidRDefault="0071153E" w14:paraId="4FE0B241" w14:textId="77777777"/>
    <w:p w:rsidR="0071153E" w:rsidP="0071153E" w:rsidRDefault="0071153E" w14:paraId="7A234DD0" w14:textId="77777777">
      <w:r>
        <w:t xml:space="preserve">All planned maintenance outages will be advertised at least 2 weeks in advance of work where possible. </w:t>
      </w:r>
    </w:p>
    <w:p w:rsidR="0071153E" w:rsidP="0071153E" w:rsidRDefault="0071153E" w14:paraId="376D1B79" w14:textId="77777777"/>
    <w:p w:rsidR="0071153E" w:rsidP="0071153E" w:rsidRDefault="0071153E" w14:paraId="6FC3D4FC" w14:textId="1E0C8648" w14:noSpellErr="1">
      <w:r w:rsidR="725A3396">
        <w:rPr/>
        <w:t xml:space="preserve">Maintenance outages will be advertised on the </w:t>
      </w:r>
      <w:hyperlink r:id="Rdf3a4889f8fa4479">
        <w:r w:rsidRPr="7486B990" w:rsidR="725A3396">
          <w:rPr>
            <w:rStyle w:val="Hyperlink"/>
          </w:rPr>
          <w:t>IS Service Alerts pages</w:t>
        </w:r>
      </w:hyperlink>
      <w:r w:rsidR="725A3396">
        <w:rPr/>
        <w:t xml:space="preserve"> and additionally communicated to the relevant user groups via </w:t>
      </w:r>
      <w:r w:rsidR="6B06C5C1">
        <w:rPr/>
        <w:t>Teams and/or email</w:t>
      </w:r>
      <w:r w:rsidR="725A3396">
        <w:rPr/>
        <w:t>.</w:t>
      </w:r>
    </w:p>
    <w:p w:rsidR="0071153E" w:rsidP="0071153E" w:rsidRDefault="0071153E" w14:paraId="46CEB431" w14:textId="77777777"/>
    <w:p w:rsidR="0071153E" w:rsidP="0071153E" w:rsidRDefault="0071153E" w14:paraId="02E3A454" w14:textId="77777777">
      <w:r>
        <w:t>Information Services will manage licensing of services where relevant, and track and report on usage of services.</w:t>
      </w:r>
    </w:p>
    <w:p w:rsidRPr="0071153E" w:rsidR="0071153E" w:rsidP="0071153E" w:rsidRDefault="0071153E" w14:paraId="6E53F9B5" w14:textId="77777777"/>
    <w:p w:rsidR="0071153E" w:rsidP="0071153E" w:rsidRDefault="0071153E" w14:paraId="66167B52" w14:textId="77777777">
      <w:pPr>
        <w:pStyle w:val="Heading3"/>
        <w:numPr>
          <w:ilvl w:val="0"/>
          <w:numId w:val="0"/>
        </w:numPr>
        <w:ind w:left="720"/>
      </w:pPr>
    </w:p>
    <w:p w:rsidRPr="004C2705" w:rsidR="00C34923" w:rsidP="00BD70AA" w:rsidRDefault="009F22EA" w14:paraId="1AA287AF" w14:textId="3E8A98D8">
      <w:pPr>
        <w:pStyle w:val="Heading3"/>
      </w:pPr>
      <w:r w:rsidRPr="004C2705">
        <w:t xml:space="preserve">Service </w:t>
      </w:r>
      <w:r w:rsidR="00614C23">
        <w:t>Targets</w:t>
      </w:r>
    </w:p>
    <w:p w:rsidRPr="00614C23" w:rsidR="00E016FF" w:rsidP="009F22EA" w:rsidRDefault="00614C23" w14:paraId="38BBDBB4" w14:textId="629E10FB" w14:noSpellErr="1">
      <w:pPr>
        <w:rPr>
          <w:lang w:val="en-US"/>
        </w:rPr>
      </w:pPr>
      <w:r w:rsidR="02D572AE">
        <w:rPr/>
        <w:t>The service aims for all email queries to receive a response from a staff member within two working days. </w:t>
      </w:r>
    </w:p>
    <w:p w:rsidRPr="004C2705" w:rsidR="00693C21" w:rsidP="009F22EA" w:rsidRDefault="00693C21" w14:paraId="7FA5BA4E" w14:textId="77777777"/>
    <w:p w:rsidRPr="004C2705" w:rsidR="0061065F" w:rsidP="00BD70AA" w:rsidRDefault="006578BD" w14:paraId="350766E2" w14:textId="72E81137" w14:noSpellErr="1">
      <w:pPr>
        <w:pStyle w:val="Heading3"/>
        <w:rPr/>
      </w:pPr>
      <w:r w:rsidR="791350CB">
        <w:rPr/>
        <w:t>Service Development</w:t>
      </w:r>
      <w:bookmarkEnd w:id="12"/>
      <w:bookmarkEnd w:id="13"/>
    </w:p>
    <w:p w:rsidRPr="00B465EA" w:rsidR="00BB7AFA" w:rsidP="00BB7AFA" w:rsidRDefault="00BB7AFA" w14:paraId="40A70501" w14:textId="77777777" w14:noSpellErr="1">
      <w:pPr>
        <w:rPr>
          <w:rFonts w:ascii="Calibri" w:hAnsi="Calibri" w:eastAsia="Times New Roman" w:cs="Times New Roman"/>
          <w:color w:val="000000"/>
          <w:lang w:val="en-US"/>
        </w:rPr>
      </w:pPr>
      <w:r w:rsidRPr="7486B990" w:rsidR="1C8E2D33">
        <w:rPr>
          <w:rFonts w:ascii="Calibri" w:hAnsi="Calibri" w:eastAsia="Times New Roman" w:cs="Times New Roman"/>
          <w:color w:val="000000" w:themeColor="text1" w:themeTint="FF" w:themeShade="FF"/>
        </w:rPr>
        <w:t>Information Services will work with internal stakeholders to ensure that institutional requirements for the service are captured through a variety of consultation methods including user groups, ad-hoc focus groups, institutional working groups, and compilation of support and consultancy feedback.</w:t>
      </w:r>
    </w:p>
    <w:p w:rsidRPr="0061065F" w:rsidR="00BB7AFA" w:rsidP="00BB7AFA" w:rsidRDefault="00BB7AFA" w14:paraId="6277DCAA" w14:textId="77777777" w14:noSpellErr="1">
      <w:pPr>
        <w:rPr>
          <w:rFonts w:ascii="Calibri" w:hAnsi="Calibri" w:eastAsia="Times New Roman" w:cs="Times New Roman"/>
          <w:color w:val="000000"/>
          <w:sz w:val="21"/>
          <w:szCs w:val="21"/>
          <w:lang w:val="en-US"/>
        </w:rPr>
      </w:pPr>
      <w:r w:rsidRPr="7486B990" w:rsidR="1C8E2D33">
        <w:rPr>
          <w:rFonts w:ascii="Calibri" w:hAnsi="Calibri" w:eastAsia="Times New Roman" w:cs="Times New Roman"/>
          <w:color w:val="000000" w:themeColor="text1" w:themeTint="FF" w:themeShade="FF"/>
        </w:rPr>
        <w:t> </w:t>
      </w:r>
    </w:p>
    <w:p w:rsidR="00BB7AFA" w:rsidP="00BB7AFA" w:rsidRDefault="0007491C" w14:paraId="2B5955C7" w14:textId="21E181EE">
      <w:pPr>
        <w:rPr>
          <w:rFonts w:ascii="Calibri" w:hAnsi="Calibri" w:eastAsia="Times New Roman" w:cs="Times New Roman"/>
          <w:color w:val="000000"/>
          <w:lang w:val="en-US"/>
        </w:rPr>
      </w:pPr>
      <w:r w:rsidRPr="7486B990" w:rsidR="27DD50A1">
        <w:rPr>
          <w:rFonts w:ascii="Calibri" w:hAnsi="Calibri" w:eastAsia="Times New Roman" w:cs="Times New Roman"/>
          <w:color w:val="000000" w:themeColor="text1" w:themeTint="FF" w:themeShade="FF"/>
        </w:rPr>
        <w:t xml:space="preserve">The </w:t>
      </w:r>
      <w:r w:rsidRPr="7486B990" w:rsidR="1F234D9A">
        <w:rPr>
          <w:rFonts w:ascii="Calibri" w:hAnsi="Calibri" w:eastAsia="Times New Roman" w:cs="Times New Roman"/>
          <w:color w:val="000000" w:themeColor="text1" w:themeTint="FF" w:themeShade="FF"/>
        </w:rPr>
        <w:t>BadgEd</w:t>
      </w:r>
      <w:r w:rsidRPr="7486B990" w:rsidR="27DD50A1">
        <w:rPr>
          <w:rFonts w:ascii="Calibri" w:hAnsi="Calibri" w:eastAsia="Times New Roman" w:cs="Times New Roman"/>
          <w:color w:val="000000" w:themeColor="text1" w:themeTint="FF" w:themeShade="FF"/>
        </w:rPr>
        <w:t xml:space="preserve"> platform</w:t>
      </w:r>
      <w:r w:rsidRPr="7486B990" w:rsidR="1C8E2D33">
        <w:rPr>
          <w:rFonts w:ascii="Calibri" w:hAnsi="Calibri" w:eastAsia="Times New Roman" w:cs="Times New Roman"/>
          <w:color w:val="000000" w:themeColor="text1" w:themeTint="FF" w:themeShade="FF"/>
        </w:rPr>
        <w:t xml:space="preserve"> </w:t>
      </w:r>
      <w:r w:rsidRPr="7486B990" w:rsidR="7E20B170">
        <w:rPr>
          <w:rFonts w:ascii="Calibri" w:hAnsi="Calibri" w:eastAsia="Times New Roman" w:cs="Times New Roman"/>
          <w:color w:val="000000" w:themeColor="text1" w:themeTint="FF" w:themeShade="FF"/>
        </w:rPr>
        <w:t xml:space="preserve">(Canvas Credentials) </w:t>
      </w:r>
      <w:r w:rsidRPr="7486B990" w:rsidR="27DD50A1">
        <w:rPr>
          <w:rFonts w:ascii="Calibri" w:hAnsi="Calibri" w:eastAsia="Times New Roman" w:cs="Times New Roman"/>
          <w:color w:val="000000" w:themeColor="text1" w:themeTint="FF" w:themeShade="FF"/>
        </w:rPr>
        <w:t xml:space="preserve">is </w:t>
      </w:r>
      <w:r w:rsidRPr="7486B990" w:rsidR="1C8E2D33">
        <w:rPr>
          <w:rFonts w:ascii="Calibri" w:hAnsi="Calibri" w:eastAsia="Times New Roman" w:cs="Times New Roman"/>
          <w:color w:val="000000" w:themeColor="text1" w:themeTint="FF" w:themeShade="FF"/>
        </w:rPr>
        <w:t xml:space="preserve">provided by </w:t>
      </w:r>
      <w:r w:rsidRPr="7486B990" w:rsidR="7E20B170">
        <w:rPr>
          <w:rFonts w:ascii="Calibri" w:hAnsi="Calibri" w:eastAsia="Times New Roman" w:cs="Times New Roman"/>
          <w:color w:val="000000" w:themeColor="text1" w:themeTint="FF" w:themeShade="FF"/>
        </w:rPr>
        <w:t xml:space="preserve">the </w:t>
      </w:r>
      <w:r w:rsidRPr="7486B990" w:rsidR="1C8E2D33">
        <w:rPr>
          <w:rFonts w:ascii="Calibri" w:hAnsi="Calibri" w:eastAsia="Times New Roman" w:cs="Times New Roman"/>
          <w:color w:val="000000" w:themeColor="text1" w:themeTint="FF" w:themeShade="FF"/>
        </w:rPr>
        <w:t>external supplier</w:t>
      </w:r>
      <w:r w:rsidRPr="7486B990" w:rsidR="7E20B170">
        <w:rPr>
          <w:rFonts w:ascii="Calibri" w:hAnsi="Calibri" w:eastAsia="Times New Roman" w:cs="Times New Roman"/>
          <w:color w:val="000000" w:themeColor="text1" w:themeTint="FF" w:themeShade="FF"/>
        </w:rPr>
        <w:t xml:space="preserve"> Instructure</w:t>
      </w:r>
      <w:r w:rsidRPr="7486B990" w:rsidR="1C8E2D33">
        <w:rPr>
          <w:rFonts w:ascii="Calibri" w:hAnsi="Calibri" w:eastAsia="Times New Roman" w:cs="Times New Roman"/>
          <w:color w:val="000000" w:themeColor="text1" w:themeTint="FF" w:themeShade="FF"/>
        </w:rPr>
        <w:t xml:space="preserve">. Information Services will </w:t>
      </w:r>
      <w:r w:rsidRPr="7486B990" w:rsidR="1C8E2D33">
        <w:rPr>
          <w:rFonts w:ascii="Calibri" w:hAnsi="Calibri" w:eastAsia="Times New Roman" w:cs="Times New Roman"/>
          <w:color w:val="000000" w:themeColor="text1" w:themeTint="FF" w:themeShade="FF"/>
        </w:rPr>
        <w:t>seek</w:t>
      </w:r>
      <w:r w:rsidRPr="7486B990" w:rsidR="37FF5ABD">
        <w:rPr>
          <w:rFonts w:ascii="Calibri" w:hAnsi="Calibri" w:eastAsia="Times New Roman" w:cs="Times New Roman"/>
          <w:color w:val="000000" w:themeColor="text1" w:themeTint="FF" w:themeShade="FF"/>
        </w:rPr>
        <w:t xml:space="preserve"> to</w:t>
      </w:r>
      <w:r w:rsidRPr="7486B990" w:rsidR="1C8E2D33">
        <w:rPr>
          <w:rFonts w:ascii="Calibri" w:hAnsi="Calibri" w:eastAsia="Times New Roman" w:cs="Times New Roman"/>
          <w:color w:val="000000" w:themeColor="text1" w:themeTint="FF" w:themeShade="FF"/>
        </w:rPr>
        <w:t xml:space="preserve"> influence </w:t>
      </w:r>
      <w:r w:rsidRPr="7486B990" w:rsidR="2F0874EF">
        <w:rPr>
          <w:rFonts w:ascii="Calibri" w:hAnsi="Calibri" w:eastAsia="Times New Roman" w:cs="Times New Roman"/>
          <w:color w:val="000000" w:themeColor="text1" w:themeTint="FF" w:themeShade="FF"/>
        </w:rPr>
        <w:t>the</w:t>
      </w:r>
      <w:r w:rsidRPr="7486B990" w:rsidR="1C8E2D33">
        <w:rPr>
          <w:rFonts w:ascii="Calibri" w:hAnsi="Calibri" w:eastAsia="Times New Roman" w:cs="Times New Roman"/>
          <w:color w:val="000000" w:themeColor="text1" w:themeTint="FF" w:themeShade="FF"/>
        </w:rPr>
        <w:t xml:space="preserve"> suppliers through sitting on product advisory boards and collaborating with other institutions via user groups</w:t>
      </w:r>
      <w:r w:rsidRPr="7486B990" w:rsidR="2F0874EF">
        <w:rPr>
          <w:rFonts w:ascii="Calibri" w:hAnsi="Calibri" w:eastAsia="Times New Roman" w:cs="Times New Roman"/>
          <w:color w:val="000000" w:themeColor="text1" w:themeTint="FF" w:themeShade="FF"/>
        </w:rPr>
        <w:t>.</w:t>
      </w:r>
    </w:p>
    <w:p w:rsidR="00312378" w:rsidP="00BB7AFA" w:rsidRDefault="00312378" w14:paraId="556D2371" w14:textId="77777777">
      <w:pPr>
        <w:rPr>
          <w:rFonts w:ascii="Calibri" w:hAnsi="Calibri" w:eastAsia="Times New Roman" w:cs="Times New Roman"/>
          <w:color w:val="000000"/>
          <w:lang w:val="en-US"/>
        </w:rPr>
      </w:pPr>
    </w:p>
    <w:p w:rsidRPr="0061065F" w:rsidR="00312378" w:rsidP="00312378" w:rsidRDefault="00312378" w14:paraId="5ABDDE58" w14:textId="4B6BACB2" w14:noSpellErr="1">
      <w:pPr>
        <w:rPr>
          <w:rFonts w:ascii="Calibri" w:hAnsi="Calibri" w:eastAsia="Times New Roman" w:cs="Times New Roman"/>
          <w:color w:val="000000"/>
          <w:sz w:val="21"/>
          <w:szCs w:val="21"/>
          <w:lang w:val="en-US"/>
        </w:rPr>
      </w:pPr>
      <w:r w:rsidRPr="7486B990" w:rsidR="0B983315">
        <w:rPr>
          <w:rFonts w:ascii="Calibri" w:hAnsi="Calibri" w:eastAsia="Times New Roman" w:cs="Times New Roman"/>
          <w:color w:val="000000" w:themeColor="text1" w:themeTint="FF" w:themeShade="FF"/>
        </w:rPr>
        <w:t xml:space="preserve">Information Service will develop service improvement plans, </w:t>
      </w:r>
      <w:r w:rsidRPr="7486B990" w:rsidR="0B983315">
        <w:rPr>
          <w:rFonts w:ascii="Calibri" w:hAnsi="Calibri" w:eastAsia="Times New Roman" w:cs="Times New Roman"/>
          <w:color w:val="000000" w:themeColor="text1" w:themeTint="FF" w:themeShade="FF"/>
        </w:rPr>
        <w:t>maintain</w:t>
      </w:r>
      <w:r w:rsidRPr="7486B990" w:rsidR="0B983315">
        <w:rPr>
          <w:rFonts w:ascii="Calibri" w:hAnsi="Calibri" w:eastAsia="Times New Roman" w:cs="Times New Roman"/>
          <w:color w:val="000000" w:themeColor="text1" w:themeTint="FF" w:themeShade="FF"/>
        </w:rPr>
        <w:t xml:space="preserve"> wish-lists and information about known problems, and publish a service roadmap.</w:t>
      </w:r>
    </w:p>
    <w:p w:rsidRPr="004C2705" w:rsidR="006578BD" w:rsidP="006578BD" w:rsidRDefault="006578BD" w14:paraId="3762E209" w14:textId="77777777"/>
    <w:p w:rsidR="00AF18ED" w:rsidP="00AF55B1" w:rsidRDefault="00AF18ED" w14:paraId="1FEBC90B" w14:textId="639FF1A2">
      <w:pPr>
        <w:pStyle w:val="Heading3"/>
      </w:pPr>
      <w:bookmarkStart w:name="_Toc482986272" w:id="14"/>
      <w:bookmarkStart w:name="_Toc482987893" w:id="15"/>
      <w:r>
        <w:t>Service Accessibility</w:t>
      </w:r>
    </w:p>
    <w:p w:rsidR="00AF18ED" w:rsidP="00AF18ED" w:rsidRDefault="001F266D" w14:paraId="1B96BAEB" w14:textId="5EEAB42F" w14:noSpellErr="1">
      <w:r w:rsidR="03934AD9">
        <w:rPr/>
        <w:t xml:space="preserve">The service </w:t>
      </w:r>
      <w:hyperlink r:id="R50ec3b66fbaf4d9a">
        <w:r w:rsidRPr="7486B990" w:rsidR="03934AD9">
          <w:rPr>
            <w:rStyle w:val="Hyperlink"/>
          </w:rPr>
          <w:t>accessibility statement</w:t>
        </w:r>
      </w:hyperlink>
      <w:r w:rsidR="03934AD9">
        <w:rPr/>
        <w:t xml:space="preserve"> is published and available on the </w:t>
      </w:r>
      <w:r w:rsidR="3B2309DF">
        <w:rPr/>
        <w:t xml:space="preserve">service </w:t>
      </w:r>
      <w:r w:rsidR="03934AD9">
        <w:rPr/>
        <w:t>webpage</w:t>
      </w:r>
      <w:r w:rsidR="3B2309DF">
        <w:rPr/>
        <w:t>s.</w:t>
      </w:r>
      <w:r w:rsidR="03934AD9">
        <w:rPr/>
        <w:t xml:space="preserve"> </w:t>
      </w:r>
    </w:p>
    <w:p w:rsidRPr="00AF18ED" w:rsidR="00AF18ED" w:rsidP="00AF18ED" w:rsidRDefault="00AF18ED" w14:paraId="4F79DCD0" w14:textId="77777777"/>
    <w:p w:rsidRPr="004C2705" w:rsidR="00A07A09" w:rsidP="00AF55B1" w:rsidRDefault="00A07A09" w14:paraId="5AAE4DEF" w14:textId="6220D081" w14:noSpellErr="1">
      <w:pPr>
        <w:pStyle w:val="Heading3"/>
        <w:rPr/>
      </w:pPr>
      <w:r w:rsidR="37B33481">
        <w:rPr/>
        <w:t>Feedback and Escalation</w:t>
      </w:r>
      <w:bookmarkEnd w:id="14"/>
      <w:bookmarkEnd w:id="15"/>
    </w:p>
    <w:p w:rsidRPr="002F3AEA" w:rsidR="00350BCD" w:rsidP="00350BCD" w:rsidRDefault="00350BCD" w14:paraId="01AE54CC" w14:textId="4F8E9330">
      <w:r>
        <w:t>The service</w:t>
      </w:r>
      <w:r w:rsidRPr="002F3AEA">
        <w:t xml:space="preserve"> welcome</w:t>
      </w:r>
      <w:r>
        <w:t>s</w:t>
      </w:r>
      <w:r w:rsidRPr="002F3AEA">
        <w:t xml:space="preserve"> feedback from our user community. ISG run user groups </w:t>
      </w:r>
      <w:r w:rsidR="00C10EB7">
        <w:t xml:space="preserve">to </w:t>
      </w:r>
      <w:r w:rsidRPr="002F3AEA">
        <w:t xml:space="preserve">ensure that feedback is gathered and acted upon. </w:t>
      </w:r>
    </w:p>
    <w:p w:rsidRPr="002F3AEA" w:rsidR="00350BCD" w:rsidP="00350BCD" w:rsidRDefault="00350BCD" w14:paraId="17F7BC67" w14:textId="77777777"/>
    <w:p w:rsidRPr="002F3AEA" w:rsidR="00350BCD" w:rsidP="003300AA" w:rsidRDefault="00350BCD" w14:paraId="160367EE" w14:textId="77777777">
      <w:pPr>
        <w:pStyle w:val="ListParagraph"/>
        <w:numPr>
          <w:ilvl w:val="0"/>
          <w:numId w:val="9"/>
        </w:numPr>
      </w:pPr>
      <w:r w:rsidRPr="002F3AEA">
        <w:t xml:space="preserve">For current projects underway the first point of contact for any issues is the Project Manager. </w:t>
      </w:r>
    </w:p>
    <w:p w:rsidRPr="002F3AEA" w:rsidR="00350BCD" w:rsidP="003300AA" w:rsidRDefault="00350BCD" w14:paraId="1BB6DBE5" w14:textId="77777777">
      <w:pPr>
        <w:pStyle w:val="ListParagraph"/>
        <w:numPr>
          <w:ilvl w:val="0"/>
          <w:numId w:val="9"/>
        </w:numPr>
      </w:pPr>
      <w:r w:rsidRPr="002F3AEA">
        <w:t xml:space="preserve">All other issues and feedback with the service should be logged via IS Helpline </w:t>
      </w:r>
      <w:hyperlink w:history="1" r:id="rId27">
        <w:r w:rsidRPr="002F3AEA">
          <w:rPr>
            <w:rStyle w:val="Hyperlink"/>
          </w:rPr>
          <w:t>is.helpline@ed.ac.uk</w:t>
        </w:r>
      </w:hyperlink>
      <w:r w:rsidRPr="002F3AEA">
        <w:t xml:space="preserve"> as described in the Service Support section above. Information Services pro-actively use information from support calls to measure whether we are delivering a quality service.</w:t>
      </w:r>
    </w:p>
    <w:p w:rsidRPr="002F3AEA" w:rsidR="00350BCD" w:rsidP="00350BCD" w:rsidRDefault="00350BCD" w14:paraId="511EB024" w14:textId="77777777"/>
    <w:p w:rsidRPr="002F3AEA" w:rsidR="00350BCD" w:rsidP="00350BCD" w:rsidRDefault="00350BCD" w14:paraId="215827A7" w14:textId="77777777">
      <w:r w:rsidRPr="002F3AEA">
        <w:t>In exceptional cases, where an issue has not been resolved satisfactorily or requires further escalation, the following process should be used.</w:t>
      </w:r>
    </w:p>
    <w:p w:rsidRPr="002F3AEA" w:rsidR="00350BCD" w:rsidP="00350BCD" w:rsidRDefault="00350BCD" w14:paraId="4DF5EB96" w14:textId="77777777"/>
    <w:p w:rsidRPr="002F3AEA" w:rsidR="00350BCD" w:rsidP="00350BCD" w:rsidRDefault="00350BCD" w14:paraId="6E5BC2FD" w14:textId="77777777" w14:noSpellErr="1">
      <w:r w:rsidR="43785969">
        <w:rPr/>
        <w:t xml:space="preserve">Stage 1: Contact IS Helpline for </w:t>
      </w:r>
      <w:r w:rsidR="43785969">
        <w:rPr/>
        <w:t>an initial</w:t>
      </w:r>
      <w:r w:rsidR="43785969">
        <w:rPr/>
        <w:t xml:space="preserve"> status update on the issue, quoting your UniDesk reference number. </w:t>
      </w:r>
    </w:p>
    <w:p w:rsidRPr="002F3AEA" w:rsidR="00350BCD" w:rsidP="00350BCD" w:rsidRDefault="00350BCD" w14:paraId="51545A85" w14:textId="77777777" w14:noSpellErr="1">
      <w:r w:rsidR="43785969">
        <w:rPr/>
        <w:t xml:space="preserve">Stage 2: Where the response is unsatisfactory or further escalation is </w:t>
      </w:r>
      <w:r w:rsidR="43785969">
        <w:rPr/>
        <w:t>required</w:t>
      </w:r>
      <w:r w:rsidR="43785969">
        <w:rPr/>
        <w:t xml:space="preserve">, contact the Service Operations Manager, quoting your UniDesk reference number. </w:t>
      </w:r>
    </w:p>
    <w:p w:rsidRPr="002F3AEA" w:rsidR="00350BCD" w:rsidP="2EC43DEA" w:rsidRDefault="00350BCD" w14:paraId="2C218ED6" w14:textId="54789FB5">
      <w:pPr>
        <w:rPr>
          <w:rFonts w:ascii="Arial" w:hAnsi="Arial" w:cs="Arial"/>
          <w:b w:val="1"/>
          <w:bCs w:val="1"/>
          <w:color w:val="4B4A49"/>
        </w:rPr>
      </w:pPr>
      <w:r w:rsidR="43785969">
        <w:rPr/>
        <w:t xml:space="preserve">Stage 3: If an issue requires further </w:t>
      </w:r>
      <w:r w:rsidR="3CE82A5C">
        <w:rPr/>
        <w:t>escalation,</w:t>
      </w:r>
      <w:r w:rsidR="43785969">
        <w:rPr/>
        <w:t xml:space="preserve"> it will then be escalated to the Service Owner.</w:t>
      </w:r>
      <w:r w:rsidRPr="7486B990" w:rsidR="43785969">
        <w:rPr>
          <w:rFonts w:ascii="Arial" w:hAnsi="Arial" w:cs="Arial"/>
          <w:b w:val="1"/>
          <w:bCs w:val="1"/>
          <w:color w:val="4B4A49"/>
        </w:rPr>
        <w:t xml:space="preserve"> </w:t>
      </w:r>
    </w:p>
    <w:p w:rsidRPr="002F3AEA" w:rsidR="00350BCD" w:rsidP="00350BCD" w:rsidRDefault="00350BCD" w14:paraId="1E717E83" w14:textId="77777777">
      <w:pPr>
        <w:rPr>
          <w:rFonts w:ascii="Arial" w:hAnsi="Arial" w:cs="Arial"/>
          <w:b w:val="1"/>
          <w:bCs w:val="1"/>
          <w:color w:val="4B4A49"/>
        </w:rPr>
      </w:pPr>
    </w:p>
    <w:p w:rsidR="00350BCD" w:rsidP="65E872E0" w:rsidRDefault="00350BCD" w14:paraId="7F03120A" w14:textId="76EB4DD4" w14:noSpellErr="1">
      <w:pPr>
        <w:spacing w:line="259" w:lineRule="auto"/>
      </w:pPr>
      <w:r w:rsidRPr="7486B990" w:rsidR="43785969">
        <w:rPr>
          <w:b w:val="1"/>
          <w:bCs w:val="1"/>
        </w:rPr>
        <w:t>Service Owner:</w:t>
      </w:r>
      <w:r w:rsidR="43785969">
        <w:rPr/>
        <w:t xml:space="preserve"> </w:t>
      </w:r>
      <w:r w:rsidR="5D698C11">
        <w:rPr/>
        <w:t>Stuart Nicol</w:t>
      </w:r>
      <w:r w:rsidR="43785969">
        <w:rPr/>
        <w:t xml:space="preserve"> (</w:t>
      </w:r>
      <w:hyperlink r:id="Rd2db33831f46495b">
        <w:r w:rsidRPr="7486B990" w:rsidR="476BB8E4">
          <w:rPr>
            <w:rStyle w:val="Hyperlink"/>
          </w:rPr>
          <w:t>stuart.nicol@ed.ac.uk</w:t>
        </w:r>
        <w:r w:rsidRPr="7486B990" w:rsidR="228AF5DC">
          <w:rPr>
            <w:rStyle w:val="Hyperlink"/>
          </w:rPr>
          <w:t>)</w:t>
        </w:r>
      </w:hyperlink>
      <w:r w:rsidR="476BB8E4">
        <w:rPr/>
        <w:t xml:space="preserve"> </w:t>
      </w:r>
    </w:p>
    <w:p w:rsidR="00350BCD" w:rsidP="65E872E0" w:rsidRDefault="00350BCD" w14:paraId="77825658" w14:textId="6E4384D4" w14:noSpellErr="1">
      <w:pPr>
        <w:spacing w:line="259" w:lineRule="auto"/>
      </w:pPr>
      <w:r w:rsidRPr="7486B990" w:rsidR="43785969">
        <w:rPr>
          <w:b w:val="1"/>
          <w:bCs w:val="1"/>
        </w:rPr>
        <w:t>Service Operations Manager:</w:t>
      </w:r>
      <w:r w:rsidR="43785969">
        <w:rPr/>
        <w:t xml:space="preserve"> </w:t>
      </w:r>
      <w:r w:rsidR="0590933D">
        <w:rPr/>
        <w:t>Fiona Buckland (</w:t>
      </w:r>
      <w:hyperlink r:id="R6ee2547e2ae6479d">
        <w:r w:rsidRPr="7486B990" w:rsidR="0590933D">
          <w:rPr>
            <w:rStyle w:val="Hyperlink"/>
          </w:rPr>
          <w:t>Fiona.buckland@ed.ac.uk</w:t>
        </w:r>
        <w:r w:rsidRPr="7486B990" w:rsidR="1BF08B9A">
          <w:rPr>
            <w:rStyle w:val="Hyperlink"/>
          </w:rPr>
          <w:t>),</w:t>
        </w:r>
      </w:hyperlink>
      <w:r w:rsidR="1BF08B9A">
        <w:rPr/>
        <w:t xml:space="preserve"> Myles Blaney (myles.blaney@ed.ac.uk).</w:t>
      </w:r>
    </w:p>
    <w:p w:rsidRPr="00AF55B1" w:rsidR="002677D8" w:rsidP="00FF4A40" w:rsidRDefault="002677D8" w14:paraId="1DACF423" w14:textId="1DBD1649">
      <w:pPr>
        <w:rPr>
          <w:highlight w:val="yellow"/>
        </w:rPr>
      </w:pPr>
    </w:p>
    <w:p w:rsidR="00420BE3" w:rsidP="00BD70AA" w:rsidRDefault="00A07A09" w14:paraId="67ADFFFE" w14:textId="420F2D14" w14:noSpellErr="1">
      <w:pPr>
        <w:pStyle w:val="Heading2"/>
        <w:rPr/>
      </w:pPr>
      <w:bookmarkStart w:name="_Toc482986273" w:id="16"/>
      <w:bookmarkStart w:name="_Toc482987894" w:id="17"/>
      <w:r w:rsidR="37B33481">
        <w:rPr/>
        <w:t>User Responsibilities</w:t>
      </w:r>
      <w:bookmarkEnd w:id="16"/>
      <w:bookmarkEnd w:id="17"/>
    </w:p>
    <w:p w:rsidR="008D14DE" w:rsidP="008D14DE" w:rsidRDefault="008D14DE" w14:paraId="20CDB67E" w14:textId="37D49CB8" w14:noSpellErr="1">
      <w:r w:rsidR="3F6DB188">
        <w:rPr/>
        <w:t xml:space="preserve">Users are expected to use the service for its intended purpose as recommended by published </w:t>
      </w:r>
      <w:hyperlink r:id="R5844d52b31194936">
        <w:r w:rsidRPr="7486B990" w:rsidR="3F6DB188">
          <w:rPr>
            <w:rStyle w:val="Hyperlink"/>
          </w:rPr>
          <w:t>support documentation</w:t>
        </w:r>
      </w:hyperlink>
      <w:r w:rsidR="3F6DB188">
        <w:rPr/>
        <w:t xml:space="preserve">, and </w:t>
      </w:r>
      <w:r w:rsidR="3F6DB188">
        <w:rPr/>
        <w:t>in accordance with</w:t>
      </w:r>
      <w:r w:rsidR="3F6DB188">
        <w:rPr/>
        <w:t xml:space="preserve"> any supplementary advice and guidance provided by Information Services.</w:t>
      </w:r>
    </w:p>
    <w:p w:rsidR="008D14DE" w:rsidP="008D14DE" w:rsidRDefault="008D14DE" w14:paraId="0EDEC742" w14:textId="77777777"/>
    <w:p w:rsidR="008D14DE" w:rsidP="008D14DE" w:rsidRDefault="008D14DE" w14:paraId="138EED65" w14:textId="4D876F48">
      <w:r w:rsidR="3F6DB188">
        <w:rPr/>
        <w:t>Users</w:t>
      </w:r>
      <w:r w:rsidR="621574D6">
        <w:rPr/>
        <w:t>’</w:t>
      </w:r>
      <w:r w:rsidR="3F6DB188">
        <w:rPr/>
        <w:t xml:space="preserve"> responsibilities typically fall into the following areas:</w:t>
      </w:r>
    </w:p>
    <w:p w:rsidR="008D14DE" w:rsidP="008D14DE" w:rsidRDefault="008D14DE" w14:paraId="6D35FAEE" w14:textId="77777777"/>
    <w:p w:rsidR="1CE21477" w:rsidP="0A793B20" w:rsidRDefault="1CE21477" w14:paraId="3298B033" w14:textId="640648A2" w14:noSpellErr="1">
      <w:pPr>
        <w:pStyle w:val="ListParagraph"/>
        <w:numPr>
          <w:ilvl w:val="0"/>
          <w:numId w:val="5"/>
        </w:numPr>
        <w:rPr/>
      </w:pPr>
      <w:r w:rsidR="6BF9D058">
        <w:rPr/>
        <w:t xml:space="preserve">Design and develop badges with clear </w:t>
      </w:r>
      <w:r w:rsidR="1F14617F">
        <w:rPr/>
        <w:t xml:space="preserve">assessment criteria </w:t>
      </w:r>
      <w:r w:rsidR="6BF9D058">
        <w:rPr/>
        <w:t xml:space="preserve">which </w:t>
      </w:r>
      <w:r w:rsidR="6BF9D058">
        <w:rPr/>
        <w:t>demonstrate</w:t>
      </w:r>
      <w:r w:rsidR="6BF9D058">
        <w:rPr/>
        <w:t xml:space="preserve"> transferable and applicable skills for earners.</w:t>
      </w:r>
    </w:p>
    <w:p w:rsidR="2EAFF220" w:rsidP="0A793B20" w:rsidRDefault="2EAFF220" w14:paraId="08E04213" w14:textId="42AD2EF4" w14:noSpellErr="1">
      <w:pPr>
        <w:pStyle w:val="ListParagraph"/>
        <w:numPr>
          <w:ilvl w:val="0"/>
          <w:numId w:val="5"/>
        </w:numPr>
        <w:rPr/>
      </w:pPr>
      <w:r w:rsidR="52BF6418">
        <w:rPr/>
        <w:t xml:space="preserve">Ensure that badges have clear earning criteria which is transparent and </w:t>
      </w:r>
      <w:r w:rsidR="52BF6418">
        <w:rPr/>
        <w:t>equitable</w:t>
      </w:r>
      <w:r w:rsidR="52BF6418">
        <w:rPr/>
        <w:t xml:space="preserve"> for all earners.</w:t>
      </w:r>
    </w:p>
    <w:p w:rsidR="033DD36D" w:rsidP="0A793B20" w:rsidRDefault="033DD36D" w14:paraId="07219894" w14:textId="3C48AAB0">
      <w:pPr>
        <w:pStyle w:val="ListParagraph"/>
        <w:numPr>
          <w:ilvl w:val="0"/>
          <w:numId w:val="5"/>
        </w:numPr>
      </w:pPr>
      <w:r>
        <w:t>Reviewing badge requests and provid</w:t>
      </w:r>
      <w:r w:rsidR="2393B668">
        <w:t>e feedback to continually improve and enhance the badge portfolio.</w:t>
      </w:r>
    </w:p>
    <w:p w:rsidR="2393B668" w:rsidP="0A793B20" w:rsidRDefault="2393B668" w14:paraId="01118D7C" w14:textId="26BA4DFC">
      <w:pPr>
        <w:pStyle w:val="ListParagraph"/>
        <w:numPr>
          <w:ilvl w:val="0"/>
          <w:numId w:val="5"/>
        </w:numPr>
      </w:pPr>
      <w:r>
        <w:t>Develop a</w:t>
      </w:r>
      <w:r w:rsidR="4C053DBE">
        <w:t>nd contribute to the</w:t>
      </w:r>
      <w:r>
        <w:t xml:space="preserve"> community of practice to support and promote the service within the institution.</w:t>
      </w:r>
    </w:p>
    <w:p w:rsidR="008D14DE" w:rsidP="003300AA" w:rsidRDefault="00CA13C9" w14:paraId="4AE861FD" w14:textId="35A18151">
      <w:pPr>
        <w:pStyle w:val="ListParagraph"/>
        <w:numPr>
          <w:ilvl w:val="0"/>
          <w:numId w:val="5"/>
        </w:numPr>
        <w:rPr/>
      </w:pPr>
      <w:r w:rsidR="1BDB93FA">
        <w:rPr/>
        <w:t>Access</w:t>
      </w:r>
      <w:r w:rsidR="22E34D0D">
        <w:rPr/>
        <w:t xml:space="preserve"> and </w:t>
      </w:r>
      <w:r w:rsidR="22E34D0D">
        <w:rPr/>
        <w:t>maintain</w:t>
      </w:r>
      <w:r w:rsidR="22E34D0D">
        <w:rPr/>
        <w:t xml:space="preserve"> </w:t>
      </w:r>
      <w:r w:rsidR="1BDB93FA">
        <w:rPr/>
        <w:t xml:space="preserve">the public </w:t>
      </w:r>
      <w:r w:rsidR="1F234D9A">
        <w:rPr/>
        <w:t>BadgEd</w:t>
      </w:r>
      <w:r w:rsidR="1BDB93FA">
        <w:rPr/>
        <w:t xml:space="preserve"> catalogue</w:t>
      </w:r>
      <w:r w:rsidR="0DBC8E9D">
        <w:rPr/>
        <w:t xml:space="preserve">, including updating badge records in line with good practice guidance and feedback to </w:t>
      </w:r>
      <w:r w:rsidR="0DBC8E9D">
        <w:rPr/>
        <w:t>maintain</w:t>
      </w:r>
      <w:r w:rsidR="0DBC8E9D">
        <w:rPr/>
        <w:t xml:space="preserve"> the reputation of the </w:t>
      </w:r>
      <w:r w:rsidR="1BE0AE72">
        <w:rPr/>
        <w:t>University</w:t>
      </w:r>
      <w:r w:rsidR="0DBC8E9D">
        <w:rPr/>
        <w:t xml:space="preserve"> of Edinb</w:t>
      </w:r>
      <w:r w:rsidR="11314250">
        <w:rPr/>
        <w:t>urgh.</w:t>
      </w:r>
    </w:p>
    <w:p w:rsidR="00CA13C9" w:rsidP="003300AA" w:rsidRDefault="000042C1" w14:paraId="5A1C7A0B" w14:textId="70989979">
      <w:pPr>
        <w:pStyle w:val="ListParagraph"/>
        <w:numPr>
          <w:ilvl w:val="0"/>
          <w:numId w:val="5"/>
        </w:numPr>
      </w:pPr>
      <w:r>
        <w:t xml:space="preserve">Adding an awarded </w:t>
      </w:r>
      <w:r w:rsidR="002650F6">
        <w:t xml:space="preserve">open digital </w:t>
      </w:r>
      <w:r>
        <w:t>badge to a personal badge backpack.</w:t>
      </w:r>
    </w:p>
    <w:p w:rsidR="008D14DE" w:rsidP="003300AA" w:rsidRDefault="000042C1" w14:paraId="5004058B" w14:textId="0DA45F84">
      <w:pPr>
        <w:pStyle w:val="ListParagraph"/>
        <w:numPr>
          <w:ilvl w:val="0"/>
          <w:numId w:val="5"/>
        </w:numPr>
      </w:pPr>
      <w:r>
        <w:t xml:space="preserve">Creation </w:t>
      </w:r>
      <w:r w:rsidR="008D2E83">
        <w:t>and management of</w:t>
      </w:r>
      <w:r w:rsidR="002650F6">
        <w:t xml:space="preserve"> open digital</w:t>
      </w:r>
      <w:r w:rsidR="008D2E83">
        <w:t xml:space="preserve"> badges on the platform.</w:t>
      </w:r>
    </w:p>
    <w:p w:rsidR="008D2E83" w:rsidP="003300AA" w:rsidRDefault="008D2E83" w14:paraId="467668AE" w14:textId="4A682C19">
      <w:pPr>
        <w:pStyle w:val="ListParagraph"/>
        <w:numPr>
          <w:ilvl w:val="0"/>
          <w:numId w:val="5"/>
        </w:numPr>
      </w:pPr>
      <w:r>
        <w:t>Issuing</w:t>
      </w:r>
      <w:r w:rsidR="002650F6">
        <w:t xml:space="preserve"> open digital </w:t>
      </w:r>
      <w:r>
        <w:t>badges to earners.</w:t>
      </w:r>
    </w:p>
    <w:p w:rsidR="002650F6" w:rsidP="003300AA" w:rsidRDefault="002650F6" w14:paraId="750D7F95" w14:textId="77981A52" w14:noSpellErr="1">
      <w:pPr>
        <w:pStyle w:val="ListParagraph"/>
        <w:numPr>
          <w:ilvl w:val="0"/>
          <w:numId w:val="5"/>
        </w:numPr>
        <w:rPr/>
      </w:pPr>
      <w:r w:rsidR="73A4C3E4">
        <w:rPr/>
        <w:t>Requesting an open digital badge</w:t>
      </w:r>
      <w:r w:rsidR="26C38D8C">
        <w:rPr/>
        <w:t>.</w:t>
      </w:r>
    </w:p>
    <w:p w:rsidR="0189C749" w:rsidP="2EC43DEA" w:rsidRDefault="0189C749" w14:paraId="1411EE4E" w14:textId="72648960">
      <w:pPr>
        <w:pStyle w:val="ListParagraph"/>
        <w:numPr>
          <w:ilvl w:val="0"/>
          <w:numId w:val="5"/>
        </w:numPr>
      </w:pPr>
      <w:r>
        <w:t>Review badges that they own on an annual basis to ensure relevancy and accuracy.</w:t>
      </w:r>
    </w:p>
    <w:p w:rsidR="79F75625" w:rsidP="2EC43DEA" w:rsidRDefault="79F75625" w14:paraId="1C3D83C2" w14:textId="7A63DAAB">
      <w:pPr>
        <w:pStyle w:val="ListParagraph"/>
        <w:numPr>
          <w:ilvl w:val="0"/>
          <w:numId w:val="5"/>
        </w:numPr>
      </w:pPr>
      <w:r>
        <w:t>Subscribing to communication channels (for example Teams channels) and reviewing service updates.</w:t>
      </w:r>
    </w:p>
    <w:p w:rsidR="008D14DE" w:rsidP="003300AA" w:rsidRDefault="008D14DE" w14:paraId="782B4C53" w14:textId="7C0D8BF2" w14:noSpellErr="1">
      <w:pPr>
        <w:pStyle w:val="ListParagraph"/>
        <w:numPr>
          <w:ilvl w:val="0"/>
          <w:numId w:val="5"/>
        </w:numPr>
        <w:rPr/>
      </w:pPr>
      <w:r w:rsidR="3F6DB188">
        <w:rPr/>
        <w:t xml:space="preserve">Communication with </w:t>
      </w:r>
      <w:r w:rsidR="169B570D">
        <w:rPr/>
        <w:t>potential open digital badge earners</w:t>
      </w:r>
      <w:r w:rsidR="3F6DB188">
        <w:rPr/>
        <w:t xml:space="preserve"> about the use of </w:t>
      </w:r>
      <w:r w:rsidR="169B570D">
        <w:rPr/>
        <w:t>the service</w:t>
      </w:r>
      <w:r w:rsidR="3F6DB188">
        <w:rPr/>
        <w:t>.</w:t>
      </w:r>
    </w:p>
    <w:p w:rsidR="008D14DE" w:rsidP="003300AA" w:rsidRDefault="008D14DE" w14:paraId="3DAE60D8" w14:textId="76B1A655">
      <w:pPr>
        <w:pStyle w:val="ListParagraph"/>
        <w:numPr>
          <w:ilvl w:val="0"/>
          <w:numId w:val="5"/>
        </w:numPr>
      </w:pPr>
      <w:r>
        <w:t xml:space="preserve">Adherence to relevant </w:t>
      </w:r>
      <w:r w:rsidR="009D70B1">
        <w:t>style guides and documented standards and processes.</w:t>
      </w:r>
    </w:p>
    <w:p w:rsidR="008D14DE" w:rsidP="008D14DE" w:rsidRDefault="008D14DE" w14:paraId="65C604C0" w14:textId="77777777"/>
    <w:p w:rsidR="008D14DE" w:rsidP="008D14DE" w:rsidRDefault="008D14DE" w14:paraId="78B1221F" w14:textId="742B58F8">
      <w:r>
        <w:t>Users are expected to provide feedback on the system, report issues to</w:t>
      </w:r>
      <w:r w:rsidR="00A92A8C">
        <w:t xml:space="preserve"> local open digital badge SMEs or</w:t>
      </w:r>
      <w:r>
        <w:t xml:space="preserve"> IS Helpline, and input into future development plans.</w:t>
      </w:r>
    </w:p>
    <w:p w:rsidR="008D14DE" w:rsidP="008D14DE" w:rsidRDefault="008D14DE" w14:paraId="3E770070" w14:textId="77777777"/>
    <w:p w:rsidR="008D14DE" w:rsidP="008D14DE" w:rsidRDefault="008D14DE" w14:paraId="7658A838" w14:textId="77777777" w14:noSpellErr="1">
      <w:r w:rsidR="3F6DB188">
        <w:rPr/>
        <w:t xml:space="preserve">Users are expected to </w:t>
      </w:r>
      <w:r w:rsidR="3F6DB188">
        <w:rPr/>
        <w:t>assist</w:t>
      </w:r>
      <w:r w:rsidR="3F6DB188">
        <w:rPr/>
        <w:t xml:space="preserve"> with user acceptance testing to ensure that a representative and realistic set of use cases are tested as part of product development.</w:t>
      </w:r>
    </w:p>
    <w:p w:rsidRPr="00F773DF" w:rsidR="008D14DE" w:rsidP="00C82FCE" w:rsidRDefault="008D14DE" w14:paraId="658E57DD" w14:textId="77777777">
      <w:pPr>
        <w:rPr>
          <w:lang w:val="en-US"/>
        </w:rPr>
      </w:pPr>
    </w:p>
    <w:p w:rsidR="00F773DF" w:rsidP="00C82FCE" w:rsidRDefault="00F773DF" w14:paraId="44777D1B" w14:textId="77777777"/>
    <w:p w:rsidRPr="005306FC" w:rsidR="005306FC" w:rsidP="005306FC" w:rsidRDefault="005306FC" w14:paraId="44DA1D76" w14:textId="5992CE0A">
      <w:pPr>
        <w:pStyle w:val="Heading2"/>
      </w:pPr>
      <w:r w:rsidRPr="005306FC">
        <w:t>Applicable Policies</w:t>
      </w:r>
    </w:p>
    <w:p w:rsidRPr="005306FC" w:rsidR="005306FC" w:rsidP="005306FC" w:rsidRDefault="005306FC" w14:paraId="7EA90604" w14:textId="77777777" w14:noSpellErr="1">
      <w:r w:rsidR="5E393A60">
        <w:rPr/>
        <w:t xml:space="preserve">This service is delivered </w:t>
      </w:r>
      <w:r w:rsidR="5E393A60">
        <w:rPr/>
        <w:t>in accordance with</w:t>
      </w:r>
      <w:r w:rsidR="5E393A60">
        <w:rPr/>
        <w:t xml:space="preserve"> the following University policies:</w:t>
      </w:r>
    </w:p>
    <w:p w:rsidRPr="005306FC" w:rsidR="005306FC" w:rsidP="005306FC" w:rsidRDefault="005306FC" w14:paraId="3558B29A" w14:textId="77777777"/>
    <w:p w:rsidRPr="005306FC" w:rsidR="005306FC" w:rsidP="003300AA" w:rsidRDefault="009F3DE3" w14:paraId="26C88E32" w14:textId="77777777">
      <w:pPr>
        <w:pStyle w:val="ListParagraph"/>
        <w:numPr>
          <w:ilvl w:val="0"/>
          <w:numId w:val="10"/>
        </w:numPr>
      </w:pPr>
      <w:hyperlink w:history="1" r:id="rId31">
        <w:r w:rsidRPr="005306FC" w:rsidR="005306FC">
          <w:rPr>
            <w:rStyle w:val="Hyperlink"/>
          </w:rPr>
          <w:t xml:space="preserve">Accessible and Inclusive Learning Policy </w:t>
        </w:r>
      </w:hyperlink>
    </w:p>
    <w:p w:rsidRPr="005306FC" w:rsidR="005306FC" w:rsidP="0A793B20" w:rsidRDefault="009F3DE3" w14:paraId="7703DC3E" w14:textId="77777777" w14:noSpellErr="1">
      <w:pPr>
        <w:pStyle w:val="ListParagraph"/>
        <w:numPr>
          <w:ilvl w:val="0"/>
          <w:numId w:val="10"/>
        </w:numPr>
        <w:rPr>
          <w:rStyle w:val="Hyperlink"/>
        </w:rPr>
      </w:pPr>
      <w:hyperlink r:id="R383c43f175734b2d">
        <w:r w:rsidRPr="7486B990" w:rsidR="5E393A60">
          <w:rPr>
            <w:rStyle w:val="Hyperlink"/>
          </w:rPr>
          <w:t xml:space="preserve">Learning and Teaching Strategy </w:t>
        </w:r>
      </w:hyperlink>
    </w:p>
    <w:p w:rsidRPr="005306FC" w:rsidR="005306FC" w:rsidP="0A793B20" w:rsidRDefault="009F3DE3" w14:paraId="2F3020A6" w14:textId="43F7CD95">
      <w:pPr>
        <w:pStyle w:val="ListParagraph"/>
        <w:numPr>
          <w:ilvl w:val="0"/>
          <w:numId w:val="10"/>
        </w:numPr>
        <w:spacing w:line="259" w:lineRule="auto"/>
      </w:pPr>
      <w:hyperlink r:id="rId33">
        <w:r w:rsidRPr="0A793B20" w:rsidR="08092BCE">
          <w:rPr>
            <w:rStyle w:val="Hyperlink"/>
          </w:rPr>
          <w:t>Programme and Course Approval Policy</w:t>
        </w:r>
      </w:hyperlink>
    </w:p>
    <w:p w:rsidRPr="00F773DF" w:rsidR="005306FC" w:rsidP="003300AA" w:rsidRDefault="009F3DE3" w14:paraId="6461496F" w14:textId="098DCE0D" w14:noSpellErr="1">
      <w:pPr>
        <w:pStyle w:val="ListParagraph"/>
        <w:numPr>
          <w:ilvl w:val="0"/>
          <w:numId w:val="10"/>
        </w:numPr>
        <w:rPr>
          <w:rStyle w:val="Hyperlink"/>
          <w:color w:val="auto"/>
          <w:u w:val="none"/>
        </w:rPr>
      </w:pPr>
      <w:hyperlink r:id="Rd2ddbb566d114f2f">
        <w:r w:rsidRPr="7486B990" w:rsidR="5E393A60">
          <w:rPr>
            <w:rStyle w:val="Hyperlink"/>
          </w:rPr>
          <w:t xml:space="preserve">Open Educational Resources Policy </w:t>
        </w:r>
      </w:hyperlink>
    </w:p>
    <w:p w:rsidRPr="005306FC" w:rsidR="005306FC" w:rsidP="003300AA" w:rsidRDefault="009F3DE3" w14:paraId="7116674E" w14:textId="2EC49991">
      <w:pPr>
        <w:pStyle w:val="ListParagraph"/>
        <w:numPr>
          <w:ilvl w:val="0"/>
          <w:numId w:val="10"/>
        </w:numPr>
      </w:pPr>
      <w:hyperlink w:history="1" r:id="rId35">
        <w:r w:rsidRPr="00F773DF" w:rsidR="00F773DF">
          <w:rPr>
            <w:rStyle w:val="Hyperlink"/>
          </w:rPr>
          <w:t>Taught Assessment Regulations</w:t>
        </w:r>
      </w:hyperlink>
    </w:p>
    <w:p w:rsidRPr="005306FC" w:rsidR="005306FC" w:rsidP="003300AA" w:rsidRDefault="009F3DE3" w14:paraId="0386091D" w14:textId="77777777">
      <w:pPr>
        <w:pStyle w:val="ListParagraph"/>
        <w:numPr>
          <w:ilvl w:val="0"/>
          <w:numId w:val="10"/>
        </w:numPr>
      </w:pPr>
      <w:hyperlink w:history="1" r:id="rId36">
        <w:r w:rsidRPr="005306FC" w:rsidR="005306FC">
          <w:rPr>
            <w:rStyle w:val="Hyperlink"/>
          </w:rPr>
          <w:t>University Computing Regulations</w:t>
        </w:r>
      </w:hyperlink>
    </w:p>
    <w:p w:rsidRPr="005306FC" w:rsidR="005306FC" w:rsidP="003300AA" w:rsidRDefault="009F3DE3" w14:paraId="4818459F" w14:textId="77777777">
      <w:pPr>
        <w:pStyle w:val="ListParagraph"/>
        <w:numPr>
          <w:ilvl w:val="0"/>
          <w:numId w:val="10"/>
        </w:numPr>
      </w:pPr>
      <w:hyperlink w:history="1" r:id="rId37">
        <w:r w:rsidRPr="005306FC" w:rsidR="005306FC">
          <w:rPr>
            <w:rStyle w:val="Hyperlink"/>
          </w:rPr>
          <w:t>Information Security Policy</w:t>
        </w:r>
      </w:hyperlink>
    </w:p>
    <w:p w:rsidRPr="005306FC" w:rsidR="005306FC" w:rsidP="003300AA" w:rsidRDefault="009F3DE3" w14:paraId="6633C56B" w14:textId="77777777">
      <w:pPr>
        <w:pStyle w:val="ListParagraph"/>
        <w:numPr>
          <w:ilvl w:val="0"/>
          <w:numId w:val="10"/>
        </w:numPr>
      </w:pPr>
      <w:hyperlink w:history="1" r:id="rId38">
        <w:r w:rsidRPr="005306FC" w:rsidR="005306FC">
          <w:rPr>
            <w:rStyle w:val="Hyperlink"/>
          </w:rPr>
          <w:t>IT Account Expiry Policy</w:t>
        </w:r>
      </w:hyperlink>
    </w:p>
    <w:p w:rsidRPr="003B201A" w:rsidR="003B201A" w:rsidP="003B201A" w:rsidRDefault="003B201A" w14:paraId="1E1FE096" w14:textId="77777777" w14:noSpellErr="1">
      <w:pPr>
        <w:rPr>
          <w:rFonts w:ascii="Calibri" w:hAnsi="Calibri" w:eastAsia="Times New Roman" w:cs="Calibri"/>
        </w:rPr>
      </w:pPr>
      <w:r w:rsidRPr="7486B990" w:rsidR="5A244DD4">
        <w:rPr>
          <w:rFonts w:ascii="Calibri" w:hAnsi="Calibri" w:eastAsia="Times New Roman" w:cs="Calibri"/>
        </w:rPr>
        <w:t> </w:t>
      </w:r>
    </w:p>
    <w:p w:rsidRPr="003B201A" w:rsidR="003B201A" w:rsidP="2EC43DEA" w:rsidRDefault="003B201A" w14:paraId="47F7A845" w14:textId="4E6639F9" w14:noSpellErr="1">
      <w:pPr>
        <w:rPr>
          <w:rFonts w:ascii="Calibri" w:hAnsi="Calibri" w:eastAsia="Times New Roman" w:cs="Calibri"/>
        </w:rPr>
      </w:pPr>
      <w:r w:rsidRPr="7486B990" w:rsidR="5A244DD4">
        <w:rPr>
          <w:rFonts w:ascii="Calibri" w:hAnsi="Calibri" w:eastAsia="Times New Roman" w:cs="Calibri"/>
        </w:rPr>
        <w:t>We may be able to provide</w:t>
      </w:r>
      <w:r w:rsidRPr="7486B990" w:rsidR="022E8BD4">
        <w:rPr>
          <w:rFonts w:ascii="Calibri" w:hAnsi="Calibri" w:eastAsia="Times New Roman" w:cs="Calibri"/>
        </w:rPr>
        <w:t xml:space="preserve"> </w:t>
      </w:r>
      <w:r w:rsidRPr="7486B990" w:rsidR="022E8BD4">
        <w:rPr>
          <w:rFonts w:ascii="Calibri" w:hAnsi="Calibri" w:eastAsia="Times New Roman" w:cs="Calibri"/>
        </w:rPr>
        <w:t>additional</w:t>
      </w:r>
      <w:r w:rsidRPr="7486B990" w:rsidR="022E8BD4">
        <w:rPr>
          <w:rFonts w:ascii="Calibri" w:hAnsi="Calibri" w:eastAsia="Times New Roman" w:cs="Calibri"/>
        </w:rPr>
        <w:t xml:space="preserve"> support for large-scale strategic learning and teaching initiatives and</w:t>
      </w:r>
      <w:r w:rsidRPr="7486B990" w:rsidR="5A244DD4">
        <w:rPr>
          <w:rFonts w:ascii="Calibri" w:hAnsi="Calibri" w:eastAsia="Times New Roman" w:cs="Calibri"/>
        </w:rPr>
        <w:t xml:space="preserve"> tailored versions of training courses where resources permit.</w:t>
      </w:r>
    </w:p>
    <w:p w:rsidRPr="003B201A" w:rsidR="003B201A" w:rsidP="003B201A" w:rsidRDefault="003B201A" w14:paraId="02FF2760" w14:textId="77777777" w14:noSpellErr="1">
      <w:pPr>
        <w:rPr>
          <w:rFonts w:ascii="Calibri" w:hAnsi="Calibri" w:eastAsia="Times New Roman" w:cs="Calibri"/>
        </w:rPr>
      </w:pPr>
      <w:r w:rsidRPr="7486B990" w:rsidR="5A244DD4">
        <w:rPr>
          <w:rFonts w:ascii="Calibri" w:hAnsi="Calibri" w:eastAsia="Times New Roman" w:cs="Calibri"/>
        </w:rPr>
        <w:t> </w:t>
      </w:r>
    </w:p>
    <w:p w:rsidR="008D4D79" w:rsidP="009C63B6" w:rsidRDefault="003B201A" w14:paraId="0E3FDE7E" w14:textId="42CAECB5" w14:noSpellErr="1">
      <w:pPr>
        <w:rPr>
          <w:rFonts w:ascii="Calibri" w:hAnsi="Calibri" w:eastAsia="Times New Roman" w:cs="Calibri"/>
        </w:rPr>
      </w:pPr>
      <w:r w:rsidRPr="7486B990" w:rsidR="5A244DD4">
        <w:rPr>
          <w:rFonts w:ascii="Calibri" w:hAnsi="Calibri" w:eastAsia="Times New Roman" w:cs="Calibri"/>
        </w:rPr>
        <w:t>All premium services are charged on a time and materials basis at the standard IS</w:t>
      </w:r>
      <w:r w:rsidRPr="7486B990" w:rsidR="7F461BD9">
        <w:rPr>
          <w:rFonts w:ascii="Calibri" w:hAnsi="Calibri" w:eastAsia="Times New Roman" w:cs="Calibri"/>
        </w:rPr>
        <w:t>G</w:t>
      </w:r>
      <w:r w:rsidRPr="7486B990" w:rsidR="5A244DD4">
        <w:rPr>
          <w:rFonts w:ascii="Calibri" w:hAnsi="Calibri" w:eastAsia="Times New Roman" w:cs="Calibri"/>
        </w:rPr>
        <w:t xml:space="preserve"> day rate. Quotes will be provided in advance of agreeing any work.</w:t>
      </w:r>
    </w:p>
    <w:p w:rsidR="00BD70AA" w:rsidP="009C63B6" w:rsidRDefault="00BD70AA" w14:paraId="1A981A0B" w14:textId="77777777"/>
    <w:p w:rsidR="008D4D79" w:rsidP="00BD70AA" w:rsidRDefault="008D4D79" w14:paraId="7F32ACE6" w14:textId="7DD4A83C">
      <w:pPr>
        <w:pStyle w:val="Heading2"/>
      </w:pPr>
      <w:r>
        <w:t>Change Log</w:t>
      </w:r>
    </w:p>
    <w:p w:rsidR="2326B766" w:rsidP="5C0C0B65" w:rsidRDefault="2EFAD32F" w14:paraId="66CE07E7" w14:textId="64D32AA3" w14:noSpellErr="1">
      <w:pPr>
        <w:rPr>
          <w:b w:val="1"/>
          <w:bCs w:val="1"/>
        </w:rPr>
      </w:pPr>
      <w:r w:rsidRPr="7486B990" w:rsidR="28BC84A6">
        <w:rPr>
          <w:b w:val="1"/>
          <w:bCs w:val="1"/>
        </w:rPr>
        <w:t>9</w:t>
      </w:r>
      <w:r w:rsidRPr="7486B990" w:rsidR="5D1D981F">
        <w:rPr>
          <w:b w:val="1"/>
          <w:bCs w:val="1"/>
        </w:rPr>
        <w:t xml:space="preserve"> December 2024</w:t>
      </w:r>
    </w:p>
    <w:p w:rsidR="2326B766" w:rsidP="5C0C0B65" w:rsidRDefault="2326B766" w14:paraId="2F2606AB" w14:textId="5DDD7E12">
      <w:pPr>
        <w:pStyle w:val="ListParagraph"/>
        <w:numPr>
          <w:ilvl w:val="0"/>
          <w:numId w:val="1"/>
        </w:numPr>
      </w:pPr>
      <w:r>
        <w:t>Version 0.5 revised following feedback from Stuart Nicol</w:t>
      </w:r>
    </w:p>
    <w:p w:rsidR="7A364FB2" w:rsidP="0A793B20" w:rsidRDefault="7A364FB2" w14:paraId="450A5FCD" w14:textId="59E2F288" w14:noSpellErr="1">
      <w:pPr>
        <w:rPr>
          <w:b w:val="1"/>
          <w:bCs w:val="1"/>
        </w:rPr>
      </w:pPr>
      <w:r w:rsidRPr="7486B990" w:rsidR="79C03C76">
        <w:rPr>
          <w:b w:val="1"/>
          <w:bCs w:val="1"/>
        </w:rPr>
        <w:t>6 November 2024</w:t>
      </w:r>
    </w:p>
    <w:p w:rsidR="7A364FB2" w:rsidP="0A793B20" w:rsidRDefault="7A364FB2" w14:paraId="109234AE" w14:textId="73C91B7C">
      <w:pPr>
        <w:pStyle w:val="ListParagraph"/>
        <w:numPr>
          <w:ilvl w:val="0"/>
          <w:numId w:val="2"/>
        </w:numPr>
      </w:pPr>
      <w:r>
        <w:t>Version 0.4 revised following feedback from Nikki Stuart.</w:t>
      </w:r>
    </w:p>
    <w:p w:rsidR="003300AA" w:rsidRDefault="003300AA" w14:paraId="28C0A81D" w14:textId="73D004E0" w14:noSpellErr="1">
      <w:pPr>
        <w:rPr>
          <w:b w:val="1"/>
          <w:bCs w:val="1"/>
        </w:rPr>
      </w:pPr>
      <w:r w:rsidRPr="7486B990" w:rsidR="2CA37289">
        <w:rPr>
          <w:b w:val="1"/>
          <w:bCs w:val="1"/>
        </w:rPr>
        <w:t>12 Aug 2024</w:t>
      </w:r>
    </w:p>
    <w:p w:rsidR="003300AA" w:rsidP="003300AA" w:rsidRDefault="003300AA" w14:paraId="65E762F6" w14:textId="603FC2EE">
      <w:pPr>
        <w:pStyle w:val="ListParagraph"/>
        <w:numPr>
          <w:ilvl w:val="0"/>
          <w:numId w:val="14"/>
        </w:numPr>
      </w:pPr>
      <w:r w:rsidRPr="003300AA">
        <w:t>Version 0.</w:t>
      </w:r>
      <w:r>
        <w:t>3</w:t>
      </w:r>
      <w:r w:rsidRPr="003300AA">
        <w:t xml:space="preserve"> revised links post feedback from Fiona Buckland.</w:t>
      </w:r>
    </w:p>
    <w:p w:rsidRPr="003300AA" w:rsidR="003300AA" w:rsidP="003300AA" w:rsidRDefault="003300AA" w14:paraId="139C2A80" w14:textId="30B32BA8" w14:noSpellErr="1">
      <w:pPr>
        <w:rPr>
          <w:b w:val="1"/>
          <w:bCs w:val="1"/>
        </w:rPr>
      </w:pPr>
      <w:r w:rsidRPr="7486B990" w:rsidR="2CA37289">
        <w:rPr>
          <w:b w:val="1"/>
          <w:bCs w:val="1"/>
        </w:rPr>
        <w:t>5 Aug 2024</w:t>
      </w:r>
    </w:p>
    <w:p w:rsidRPr="003300AA" w:rsidR="003300AA" w:rsidP="003300AA" w:rsidRDefault="003300AA" w14:paraId="317FB987" w14:textId="0B3B238D">
      <w:pPr>
        <w:pStyle w:val="ListParagraph"/>
        <w:numPr>
          <w:ilvl w:val="0"/>
          <w:numId w:val="14"/>
        </w:numPr>
      </w:pPr>
      <w:r>
        <w:t>Version 0.2 Fiona Buckland reviewed and added comments</w:t>
      </w:r>
    </w:p>
    <w:p w:rsidRPr="00BD70AA" w:rsidR="008D4D79" w:rsidRDefault="00216256" w14:paraId="561FF747" w14:textId="78607DA2" w14:noSpellErr="1">
      <w:pPr>
        <w:rPr>
          <w:b w:val="1"/>
          <w:bCs w:val="1"/>
        </w:rPr>
      </w:pPr>
      <w:r w:rsidRPr="7486B990" w:rsidR="32000EBE">
        <w:rPr>
          <w:b w:val="1"/>
          <w:bCs w:val="1"/>
        </w:rPr>
        <w:t>15</w:t>
      </w:r>
      <w:r w:rsidRPr="7486B990" w:rsidR="1582C354">
        <w:rPr>
          <w:b w:val="1"/>
          <w:bCs w:val="1"/>
        </w:rPr>
        <w:t xml:space="preserve"> </w:t>
      </w:r>
      <w:r w:rsidRPr="7486B990" w:rsidR="32000EBE">
        <w:rPr>
          <w:b w:val="1"/>
          <w:bCs w:val="1"/>
        </w:rPr>
        <w:t>May 2023</w:t>
      </w:r>
    </w:p>
    <w:p w:rsidR="11892AE8" w:rsidP="7486B990" w:rsidRDefault="11892AE8" w14:paraId="6E6457E6" w14:textId="386F35D9">
      <w:pPr>
        <w:pStyle w:val="ListParagraph"/>
        <w:numPr>
          <w:ilvl w:val="0"/>
          <w:numId w:val="11"/>
        </w:numPr>
        <w:rPr/>
      </w:pPr>
      <w:r w:rsidR="11892AE8">
        <w:rPr/>
        <w:t xml:space="preserve">Version </w:t>
      </w:r>
      <w:r w:rsidR="755D2DFC">
        <w:rPr/>
        <w:t xml:space="preserve">0.1 </w:t>
      </w:r>
      <w:r w:rsidR="11892AE8">
        <w:rPr/>
        <w:t>is first version</w:t>
      </w:r>
      <w:r w:rsidR="755D2DFC">
        <w:rPr/>
        <w:t xml:space="preserve"> released on the ISG website</w:t>
      </w:r>
      <w:r w:rsidR="11892AE8">
        <w:rPr/>
        <w:t>.</w:t>
      </w:r>
    </w:p>
    <w:p w:rsidR="7486B990" w:rsidP="7486B990" w:rsidRDefault="7486B990" w14:paraId="6950F94D" w14:textId="3144A237">
      <w:pPr>
        <w:pStyle w:val="Normal"/>
        <w:rPr>
          <w:sz w:val="24"/>
          <w:szCs w:val="24"/>
        </w:rPr>
      </w:pPr>
    </w:p>
    <w:p w:rsidR="7486B990" w:rsidP="7486B990" w:rsidRDefault="7486B990" w14:paraId="69769E2D" w14:textId="64D2897B">
      <w:pPr>
        <w:pStyle w:val="Normal"/>
        <w:rPr>
          <w:sz w:val="24"/>
          <w:szCs w:val="24"/>
        </w:rPr>
      </w:pPr>
    </w:p>
    <w:p w:rsidR="7486B990" w:rsidP="7486B990" w:rsidRDefault="7486B990" w14:paraId="20C1AF51" w14:textId="45028D80">
      <w:pPr>
        <w:pStyle w:val="Normal"/>
        <w:rPr>
          <w:sz w:val="24"/>
          <w:szCs w:val="24"/>
        </w:rPr>
      </w:pPr>
    </w:p>
    <w:p w:rsidR="7486B990" w:rsidP="7486B990" w:rsidRDefault="7486B990" w14:paraId="602D55FD" w14:textId="2B826507">
      <w:pPr>
        <w:pStyle w:val="Normal"/>
        <w:rPr>
          <w:sz w:val="24"/>
          <w:szCs w:val="24"/>
        </w:rPr>
      </w:pPr>
    </w:p>
    <w:p w:rsidR="7486B990" w:rsidP="7486B990" w:rsidRDefault="7486B990" w14:paraId="20ABF4C0" w14:textId="3AD3703C">
      <w:pPr>
        <w:pStyle w:val="Normal"/>
        <w:rPr>
          <w:sz w:val="24"/>
          <w:szCs w:val="24"/>
        </w:rPr>
      </w:pPr>
    </w:p>
    <w:p w:rsidR="7486B990" w:rsidP="7486B990" w:rsidRDefault="7486B990" w14:paraId="74F42C83" w14:textId="6DA6464C">
      <w:pPr>
        <w:pStyle w:val="Normal"/>
        <w:rPr>
          <w:sz w:val="24"/>
          <w:szCs w:val="24"/>
        </w:rPr>
      </w:pPr>
    </w:p>
    <w:p w:rsidR="4DA10FE3" w:rsidP="7486B990" w:rsidRDefault="4DA10FE3" w14:paraId="7B445EC2" w14:textId="6B772B0F">
      <w:pPr>
        <w:pBdr>
          <w:top w:val="single" w:color="FF000000" w:sz="4" w:space="1"/>
        </w:pBdr>
        <w:ind w:left="360"/>
        <w:rPr>
          <w:rFonts w:ascii="Calibri" w:hAnsi="Calibri" w:eastAsia="Calibri" w:cs="Calibri"/>
          <w:sz w:val="24"/>
          <w:szCs w:val="24"/>
        </w:rPr>
      </w:pPr>
      <w:r w:rsidRPr="7486B990" w:rsidR="4DA10FE3">
        <w:rPr>
          <w:rFonts w:ascii="Calibri" w:hAnsi="Calibri" w:eastAsia="Calibri" w:cs="Calibri"/>
          <w:b w:val="0"/>
          <w:bCs w:val="0"/>
          <w:i w:val="0"/>
          <w:iCs w:val="0"/>
          <w:caps w:val="0"/>
          <w:smallCaps w:val="0"/>
          <w:color w:val="000000" w:themeColor="text1" w:themeTint="FF" w:themeShade="FF"/>
          <w:sz w:val="36"/>
          <w:szCs w:val="36"/>
        </w:rPr>
        <w:t>If you require this document in another format, please contact the Open Digital Badges Team via IS Helpline.</w:t>
      </w:r>
    </w:p>
    <w:p w:rsidR="7486B990" w:rsidP="7486B990" w:rsidRDefault="7486B990" w14:paraId="675CD6F6" w14:textId="0DD51A32">
      <w:pPr>
        <w:pStyle w:val="Normal"/>
        <w:rPr>
          <w:sz w:val="24"/>
          <w:szCs w:val="24"/>
        </w:rPr>
      </w:pPr>
    </w:p>
    <w:p w:rsidRPr="009C63B6" w:rsidR="008D4D79" w:rsidP="009C63B6" w:rsidRDefault="008D4D79" w14:paraId="4347369B" w14:textId="77777777"/>
    <w:sectPr w:rsidRPr="009C63B6" w:rsidR="008D4D79" w:rsidSect="00CE53B7">
      <w:headerReference w:type="default" r:id="rId39"/>
      <w:footerReference w:type="default" r:id="rId40"/>
      <w:pgSz w:w="11900" w:h="16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56E7" w:rsidP="00A924BE" w:rsidRDefault="003D56E7" w14:paraId="3C775082" w14:textId="77777777">
      <w:r>
        <w:separator/>
      </w:r>
    </w:p>
  </w:endnote>
  <w:endnote w:type="continuationSeparator" w:id="0">
    <w:p w:rsidR="003D56E7" w:rsidP="00A924BE" w:rsidRDefault="003D56E7" w14:paraId="00E53D77" w14:textId="77777777">
      <w:r>
        <w:continuationSeparator/>
      </w:r>
    </w:p>
  </w:endnote>
  <w:endnote w:type="continuationNotice" w:id="1">
    <w:p w:rsidR="003D56E7" w:rsidRDefault="003D56E7" w14:paraId="733016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F16F4D8" w:rsidTr="7486B990" w14:paraId="11E91E95" w14:textId="77777777">
      <w:trPr>
        <w:trHeight w:val="300"/>
      </w:trPr>
      <w:tc>
        <w:tcPr>
          <w:tcW w:w="3005" w:type="dxa"/>
          <w:tcMar/>
        </w:tcPr>
        <w:p w:rsidR="5F16F4D8" w:rsidP="5F16F4D8" w:rsidRDefault="5F16F4D8" w14:paraId="0BFF381D" w14:textId="00573B35">
          <w:pPr>
            <w:pStyle w:val="Header"/>
            <w:ind w:left="-115"/>
          </w:pPr>
        </w:p>
      </w:tc>
      <w:tc>
        <w:tcPr>
          <w:tcW w:w="3005" w:type="dxa"/>
          <w:tcMar/>
        </w:tcPr>
        <w:p w:rsidR="5F16F4D8" w:rsidP="5F16F4D8" w:rsidRDefault="5F16F4D8" w14:paraId="2BACC812" w14:textId="1D9D562B">
          <w:pPr>
            <w:pStyle w:val="Header"/>
            <w:jc w:val="center"/>
          </w:pPr>
        </w:p>
      </w:tc>
      <w:tc>
        <w:tcPr>
          <w:tcW w:w="3005" w:type="dxa"/>
          <w:tcMar/>
        </w:tcPr>
        <w:p w:rsidR="5F16F4D8" w:rsidP="5F16F4D8" w:rsidRDefault="5F16F4D8" w14:paraId="522A4FFF" w14:textId="5DBAD87F">
          <w:pPr>
            <w:pStyle w:val="Header"/>
            <w:ind w:right="-115"/>
            <w:jc w:val="right"/>
          </w:pPr>
        </w:p>
      </w:tc>
    </w:tr>
  </w:tbl>
  <w:p w:rsidR="5F16F4D8" w:rsidP="5F16F4D8" w:rsidRDefault="5F16F4D8" w14:paraId="0C591DA1" w14:textId="466E0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56E7" w:rsidP="00A924BE" w:rsidRDefault="003D56E7" w14:paraId="27ACF73C" w14:textId="77777777">
      <w:r>
        <w:separator/>
      </w:r>
    </w:p>
  </w:footnote>
  <w:footnote w:type="continuationSeparator" w:id="0">
    <w:p w:rsidR="003D56E7" w:rsidP="00A924BE" w:rsidRDefault="003D56E7" w14:paraId="4ED74F0A" w14:textId="77777777">
      <w:r>
        <w:continuationSeparator/>
      </w:r>
    </w:p>
  </w:footnote>
  <w:footnote w:type="continuationNotice" w:id="1">
    <w:p w:rsidR="003D56E7" w:rsidRDefault="003D56E7" w14:paraId="5C1104F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793840EC" w:rsidP="793840EC" w:rsidRDefault="793840EC" w14:paraId="70067676" w14:textId="18058F46">
    <w:pPr>
      <w:rPr>
        <w:rFonts w:eastAsia="Times New Roman"/>
      </w:rPr>
    </w:pPr>
    <w:r w:rsidRPr="793840EC" w:rsidR="793840EC">
      <w:rPr>
        <w:rFonts w:eastAsia="Times New Roman"/>
      </w:rPr>
      <w:t xml:space="preserve">Version </w:t>
    </w:r>
    <w:r w:rsidRPr="793840EC" w:rsidR="793840EC">
      <w:rPr>
        <w:rFonts w:eastAsia="Times New Roman"/>
      </w:rPr>
      <w:t>2</w:t>
    </w:r>
  </w:p>
  <w:p w:rsidRPr="00AA284A" w:rsidR="00DA0415" w:rsidP="00DA0415" w:rsidRDefault="4F5BC979" w14:paraId="442D5790" w14:textId="1C47F182">
    <w:pPr>
      <w:rPr>
        <w:rFonts w:eastAsia="Times New Roman"/>
        <w:lang w:val="en-US"/>
      </w:rPr>
    </w:pPr>
    <w:r w:rsidRPr="793840EC" w:rsidR="793840EC">
      <w:rPr>
        <w:rFonts w:eastAsia="Times New Roman"/>
      </w:rPr>
      <w:t xml:space="preserve">Date: </w:t>
    </w:r>
    <w:r w:rsidRPr="793840EC" w:rsidR="793840EC">
      <w:rPr>
        <w:rFonts w:eastAsia="Times New Roman"/>
      </w:rPr>
      <w:t>19 January 2026</w:t>
    </w:r>
  </w:p>
  <w:p w:rsidR="5F16F4D8" w:rsidP="5F16F4D8" w:rsidRDefault="5F16F4D8" w14:paraId="55244375" w14:textId="6009FDFA">
    <w:pPr>
      <w:rPr>
        <w:rFonts w:eastAsia="Times New Roman"/>
        <w:lang w:val="en-US"/>
      </w:rPr>
    </w:pPr>
  </w:p>
  <w:p w:rsidR="00DA0415" w:rsidRDefault="00DA0415" w14:paraId="665789ED" w14:textId="77777777">
    <w:pPr>
      <w:pStyle w:val="Header"/>
    </w:pPr>
  </w:p>
</w:hdr>
</file>

<file path=word/intelligence2.xml><?xml version="1.0" encoding="utf-8"?>
<int2:intelligence xmlns:int2="http://schemas.microsoft.com/office/intelligence/2020/intelligence">
  <int2:observations>
    <int2:textHash int2:hashCode="KWq/jBizr4wL2G" int2:id="vo5mTAbi">
      <int2:state int2:type="AugLoop_Text_Critique" int2:value="Rejected"/>
    </int2:textHash>
    <int2:textHash int2:hashCode="nRSox3TdiEm2GZ" int2:id="RyZXSuIQ">
      <int2:state int2:type="AugLoop_Text_Critique" int2:value="Rejected"/>
    </int2:textHash>
    <int2:textHash int2:hashCode="m/C6mGJeQTWOW1" int2:id="rFpsYw94">
      <int2:state int2:type="AugLoop_Text_Critique" int2:value="Rejected"/>
    </int2:textHash>
    <int2:bookmark int2:bookmarkName="_Int_s5DCHNBC" int2:invalidationBookmarkName="" int2:hashCode="6SKIbuUjKxXenD" int2:id="8gjk12U5">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1F52"/>
    <w:multiLevelType w:val="hybridMultilevel"/>
    <w:tmpl w:val="423204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823E5C"/>
    <w:multiLevelType w:val="hybridMultilevel"/>
    <w:tmpl w:val="01CEBD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44413D"/>
    <w:multiLevelType w:val="hybridMultilevel"/>
    <w:tmpl w:val="A1F01D20"/>
    <w:lvl w:ilvl="0" w:tplc="D4AC5A48">
      <w:start w:val="1"/>
      <w:numFmt w:val="bullet"/>
      <w:lvlText w:val=""/>
      <w:lvlJc w:val="left"/>
      <w:pPr>
        <w:ind w:left="720" w:hanging="360"/>
      </w:pPr>
      <w:rPr>
        <w:rFonts w:hint="default" w:ascii="Symbol" w:hAnsi="Symbol"/>
      </w:rPr>
    </w:lvl>
    <w:lvl w:ilvl="1" w:tplc="EF94A692">
      <w:start w:val="1"/>
      <w:numFmt w:val="bullet"/>
      <w:lvlText w:val="o"/>
      <w:lvlJc w:val="left"/>
      <w:pPr>
        <w:ind w:left="1440" w:hanging="360"/>
      </w:pPr>
      <w:rPr>
        <w:rFonts w:hint="default" w:ascii="Courier New" w:hAnsi="Courier New"/>
      </w:rPr>
    </w:lvl>
    <w:lvl w:ilvl="2" w:tplc="C602D2E2">
      <w:start w:val="1"/>
      <w:numFmt w:val="bullet"/>
      <w:lvlText w:val=""/>
      <w:lvlJc w:val="left"/>
      <w:pPr>
        <w:ind w:left="2160" w:hanging="360"/>
      </w:pPr>
      <w:rPr>
        <w:rFonts w:hint="default" w:ascii="Wingdings" w:hAnsi="Wingdings"/>
      </w:rPr>
    </w:lvl>
    <w:lvl w:ilvl="3" w:tplc="E79A8F8C">
      <w:start w:val="1"/>
      <w:numFmt w:val="bullet"/>
      <w:lvlText w:val=""/>
      <w:lvlJc w:val="left"/>
      <w:pPr>
        <w:ind w:left="2880" w:hanging="360"/>
      </w:pPr>
      <w:rPr>
        <w:rFonts w:hint="default" w:ascii="Symbol" w:hAnsi="Symbol"/>
      </w:rPr>
    </w:lvl>
    <w:lvl w:ilvl="4" w:tplc="83A6F2DE">
      <w:start w:val="1"/>
      <w:numFmt w:val="bullet"/>
      <w:lvlText w:val="o"/>
      <w:lvlJc w:val="left"/>
      <w:pPr>
        <w:ind w:left="3600" w:hanging="360"/>
      </w:pPr>
      <w:rPr>
        <w:rFonts w:hint="default" w:ascii="Courier New" w:hAnsi="Courier New"/>
      </w:rPr>
    </w:lvl>
    <w:lvl w:ilvl="5" w:tplc="DC647C2E">
      <w:start w:val="1"/>
      <w:numFmt w:val="bullet"/>
      <w:lvlText w:val=""/>
      <w:lvlJc w:val="left"/>
      <w:pPr>
        <w:ind w:left="4320" w:hanging="360"/>
      </w:pPr>
      <w:rPr>
        <w:rFonts w:hint="default" w:ascii="Wingdings" w:hAnsi="Wingdings"/>
      </w:rPr>
    </w:lvl>
    <w:lvl w:ilvl="6" w:tplc="68EEF00E">
      <w:start w:val="1"/>
      <w:numFmt w:val="bullet"/>
      <w:lvlText w:val=""/>
      <w:lvlJc w:val="left"/>
      <w:pPr>
        <w:ind w:left="5040" w:hanging="360"/>
      </w:pPr>
      <w:rPr>
        <w:rFonts w:hint="default" w:ascii="Symbol" w:hAnsi="Symbol"/>
      </w:rPr>
    </w:lvl>
    <w:lvl w:ilvl="7" w:tplc="D7E274F8">
      <w:start w:val="1"/>
      <w:numFmt w:val="bullet"/>
      <w:lvlText w:val="o"/>
      <w:lvlJc w:val="left"/>
      <w:pPr>
        <w:ind w:left="5760" w:hanging="360"/>
      </w:pPr>
      <w:rPr>
        <w:rFonts w:hint="default" w:ascii="Courier New" w:hAnsi="Courier New"/>
      </w:rPr>
    </w:lvl>
    <w:lvl w:ilvl="8" w:tplc="C302D1A6">
      <w:start w:val="1"/>
      <w:numFmt w:val="bullet"/>
      <w:lvlText w:val=""/>
      <w:lvlJc w:val="left"/>
      <w:pPr>
        <w:ind w:left="6480" w:hanging="360"/>
      </w:pPr>
      <w:rPr>
        <w:rFonts w:hint="default" w:ascii="Wingdings" w:hAnsi="Wingdings"/>
      </w:rPr>
    </w:lvl>
  </w:abstractNum>
  <w:abstractNum w:abstractNumId="3" w15:restartNumberingAfterBreak="0">
    <w:nsid w:val="1381D90E"/>
    <w:multiLevelType w:val="hybridMultilevel"/>
    <w:tmpl w:val="46409A92"/>
    <w:lvl w:ilvl="0" w:tplc="47C2587E">
      <w:start w:val="1"/>
      <w:numFmt w:val="bullet"/>
      <w:lvlText w:val=""/>
      <w:lvlJc w:val="left"/>
      <w:pPr>
        <w:ind w:left="720" w:hanging="360"/>
      </w:pPr>
      <w:rPr>
        <w:rFonts w:hint="default" w:ascii="Symbol" w:hAnsi="Symbol"/>
      </w:rPr>
    </w:lvl>
    <w:lvl w:ilvl="1" w:tplc="332C89F2">
      <w:start w:val="1"/>
      <w:numFmt w:val="bullet"/>
      <w:lvlText w:val="o"/>
      <w:lvlJc w:val="left"/>
      <w:pPr>
        <w:ind w:left="1440" w:hanging="360"/>
      </w:pPr>
      <w:rPr>
        <w:rFonts w:hint="default" w:ascii="Courier New" w:hAnsi="Courier New"/>
      </w:rPr>
    </w:lvl>
    <w:lvl w:ilvl="2" w:tplc="A8A40D52">
      <w:start w:val="1"/>
      <w:numFmt w:val="bullet"/>
      <w:lvlText w:val=""/>
      <w:lvlJc w:val="left"/>
      <w:pPr>
        <w:ind w:left="2160" w:hanging="360"/>
      </w:pPr>
      <w:rPr>
        <w:rFonts w:hint="default" w:ascii="Wingdings" w:hAnsi="Wingdings"/>
      </w:rPr>
    </w:lvl>
    <w:lvl w:ilvl="3" w:tplc="643242FC">
      <w:start w:val="1"/>
      <w:numFmt w:val="bullet"/>
      <w:lvlText w:val=""/>
      <w:lvlJc w:val="left"/>
      <w:pPr>
        <w:ind w:left="2880" w:hanging="360"/>
      </w:pPr>
      <w:rPr>
        <w:rFonts w:hint="default" w:ascii="Symbol" w:hAnsi="Symbol"/>
      </w:rPr>
    </w:lvl>
    <w:lvl w:ilvl="4" w:tplc="21AA02EC">
      <w:start w:val="1"/>
      <w:numFmt w:val="bullet"/>
      <w:lvlText w:val="o"/>
      <w:lvlJc w:val="left"/>
      <w:pPr>
        <w:ind w:left="3600" w:hanging="360"/>
      </w:pPr>
      <w:rPr>
        <w:rFonts w:hint="default" w:ascii="Courier New" w:hAnsi="Courier New"/>
      </w:rPr>
    </w:lvl>
    <w:lvl w:ilvl="5" w:tplc="8C4E36E6">
      <w:start w:val="1"/>
      <w:numFmt w:val="bullet"/>
      <w:lvlText w:val=""/>
      <w:lvlJc w:val="left"/>
      <w:pPr>
        <w:ind w:left="4320" w:hanging="360"/>
      </w:pPr>
      <w:rPr>
        <w:rFonts w:hint="default" w:ascii="Wingdings" w:hAnsi="Wingdings"/>
      </w:rPr>
    </w:lvl>
    <w:lvl w:ilvl="6" w:tplc="9356E0D8">
      <w:start w:val="1"/>
      <w:numFmt w:val="bullet"/>
      <w:lvlText w:val=""/>
      <w:lvlJc w:val="left"/>
      <w:pPr>
        <w:ind w:left="5040" w:hanging="360"/>
      </w:pPr>
      <w:rPr>
        <w:rFonts w:hint="default" w:ascii="Symbol" w:hAnsi="Symbol"/>
      </w:rPr>
    </w:lvl>
    <w:lvl w:ilvl="7" w:tplc="45E274F2">
      <w:start w:val="1"/>
      <w:numFmt w:val="bullet"/>
      <w:lvlText w:val="o"/>
      <w:lvlJc w:val="left"/>
      <w:pPr>
        <w:ind w:left="5760" w:hanging="360"/>
      </w:pPr>
      <w:rPr>
        <w:rFonts w:hint="default" w:ascii="Courier New" w:hAnsi="Courier New"/>
      </w:rPr>
    </w:lvl>
    <w:lvl w:ilvl="8" w:tplc="ED649F48">
      <w:start w:val="1"/>
      <w:numFmt w:val="bullet"/>
      <w:lvlText w:val=""/>
      <w:lvlJc w:val="left"/>
      <w:pPr>
        <w:ind w:left="6480" w:hanging="360"/>
      </w:pPr>
      <w:rPr>
        <w:rFonts w:hint="default" w:ascii="Wingdings" w:hAnsi="Wingdings"/>
      </w:rPr>
    </w:lvl>
  </w:abstractNum>
  <w:abstractNum w:abstractNumId="4" w15:restartNumberingAfterBreak="0">
    <w:nsid w:val="16C82E90"/>
    <w:multiLevelType w:val="hybridMultilevel"/>
    <w:tmpl w:val="18C22B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BDE95B"/>
    <w:multiLevelType w:val="hybridMultilevel"/>
    <w:tmpl w:val="E742859E"/>
    <w:lvl w:ilvl="0" w:tplc="973E88F4">
      <w:start w:val="1"/>
      <w:numFmt w:val="bullet"/>
      <w:lvlText w:val=""/>
      <w:lvlJc w:val="left"/>
      <w:pPr>
        <w:ind w:left="720" w:hanging="360"/>
      </w:pPr>
      <w:rPr>
        <w:rFonts w:hint="default" w:ascii="Symbol" w:hAnsi="Symbol"/>
      </w:rPr>
    </w:lvl>
    <w:lvl w:ilvl="1" w:tplc="8DBC04F8">
      <w:start w:val="1"/>
      <w:numFmt w:val="bullet"/>
      <w:lvlText w:val="o"/>
      <w:lvlJc w:val="left"/>
      <w:pPr>
        <w:ind w:left="1440" w:hanging="360"/>
      </w:pPr>
      <w:rPr>
        <w:rFonts w:hint="default" w:ascii="Courier New" w:hAnsi="Courier New"/>
      </w:rPr>
    </w:lvl>
    <w:lvl w:ilvl="2" w:tplc="DCB46234">
      <w:start w:val="1"/>
      <w:numFmt w:val="bullet"/>
      <w:lvlText w:val=""/>
      <w:lvlJc w:val="left"/>
      <w:pPr>
        <w:ind w:left="2160" w:hanging="360"/>
      </w:pPr>
      <w:rPr>
        <w:rFonts w:hint="default" w:ascii="Wingdings" w:hAnsi="Wingdings"/>
      </w:rPr>
    </w:lvl>
    <w:lvl w:ilvl="3" w:tplc="BAB0A530">
      <w:start w:val="1"/>
      <w:numFmt w:val="bullet"/>
      <w:lvlText w:val=""/>
      <w:lvlJc w:val="left"/>
      <w:pPr>
        <w:ind w:left="2880" w:hanging="360"/>
      </w:pPr>
      <w:rPr>
        <w:rFonts w:hint="default" w:ascii="Symbol" w:hAnsi="Symbol"/>
      </w:rPr>
    </w:lvl>
    <w:lvl w:ilvl="4" w:tplc="8D0EB540">
      <w:start w:val="1"/>
      <w:numFmt w:val="bullet"/>
      <w:lvlText w:val="o"/>
      <w:lvlJc w:val="left"/>
      <w:pPr>
        <w:ind w:left="3600" w:hanging="360"/>
      </w:pPr>
      <w:rPr>
        <w:rFonts w:hint="default" w:ascii="Courier New" w:hAnsi="Courier New"/>
      </w:rPr>
    </w:lvl>
    <w:lvl w:ilvl="5" w:tplc="FE3E2122">
      <w:start w:val="1"/>
      <w:numFmt w:val="bullet"/>
      <w:lvlText w:val=""/>
      <w:lvlJc w:val="left"/>
      <w:pPr>
        <w:ind w:left="4320" w:hanging="360"/>
      </w:pPr>
      <w:rPr>
        <w:rFonts w:hint="default" w:ascii="Wingdings" w:hAnsi="Wingdings"/>
      </w:rPr>
    </w:lvl>
    <w:lvl w:ilvl="6" w:tplc="7B284436">
      <w:start w:val="1"/>
      <w:numFmt w:val="bullet"/>
      <w:lvlText w:val=""/>
      <w:lvlJc w:val="left"/>
      <w:pPr>
        <w:ind w:left="5040" w:hanging="360"/>
      </w:pPr>
      <w:rPr>
        <w:rFonts w:hint="default" w:ascii="Symbol" w:hAnsi="Symbol"/>
      </w:rPr>
    </w:lvl>
    <w:lvl w:ilvl="7" w:tplc="4F6A2A6C">
      <w:start w:val="1"/>
      <w:numFmt w:val="bullet"/>
      <w:lvlText w:val="o"/>
      <w:lvlJc w:val="left"/>
      <w:pPr>
        <w:ind w:left="5760" w:hanging="360"/>
      </w:pPr>
      <w:rPr>
        <w:rFonts w:hint="default" w:ascii="Courier New" w:hAnsi="Courier New"/>
      </w:rPr>
    </w:lvl>
    <w:lvl w:ilvl="8" w:tplc="DD885A72">
      <w:start w:val="1"/>
      <w:numFmt w:val="bullet"/>
      <w:lvlText w:val=""/>
      <w:lvlJc w:val="left"/>
      <w:pPr>
        <w:ind w:left="6480" w:hanging="360"/>
      </w:pPr>
      <w:rPr>
        <w:rFonts w:hint="default" w:ascii="Wingdings" w:hAnsi="Wingdings"/>
      </w:rPr>
    </w:lvl>
  </w:abstractNum>
  <w:abstractNum w:abstractNumId="6" w15:restartNumberingAfterBreak="0">
    <w:nsid w:val="3B22521A"/>
    <w:multiLevelType w:val="multilevel"/>
    <w:tmpl w:val="DA8CC33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66B7C73"/>
    <w:multiLevelType w:val="hybridMultilevel"/>
    <w:tmpl w:val="C3485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EB6298E"/>
    <w:multiLevelType w:val="hybridMultilevel"/>
    <w:tmpl w:val="D2D025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AE5162C"/>
    <w:multiLevelType w:val="hybridMultilevel"/>
    <w:tmpl w:val="9E06B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F4A384B"/>
    <w:multiLevelType w:val="hybridMultilevel"/>
    <w:tmpl w:val="C25855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15173F3"/>
    <w:multiLevelType w:val="multilevel"/>
    <w:tmpl w:val="694AAE7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76F9023C"/>
    <w:multiLevelType w:val="hybridMultilevel"/>
    <w:tmpl w:val="E7C8A7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D1605D1"/>
    <w:multiLevelType w:val="hybridMultilevel"/>
    <w:tmpl w:val="AE9870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5"/>
  </w:num>
  <w:num w:numId="4">
    <w:abstractNumId w:val="11"/>
  </w:num>
  <w:num w:numId="5">
    <w:abstractNumId w:val="0"/>
  </w:num>
  <w:num w:numId="6">
    <w:abstractNumId w:val="6"/>
  </w:num>
  <w:num w:numId="7">
    <w:abstractNumId w:val="13"/>
  </w:num>
  <w:num w:numId="8">
    <w:abstractNumId w:val="1"/>
  </w:num>
  <w:num w:numId="9">
    <w:abstractNumId w:val="4"/>
  </w:num>
  <w:num w:numId="10">
    <w:abstractNumId w:val="8"/>
  </w:num>
  <w:num w:numId="11">
    <w:abstractNumId w:val="10"/>
  </w:num>
  <w:num w:numId="12">
    <w:abstractNumId w:val="12"/>
  </w:num>
  <w:num w:numId="13">
    <w:abstractNumId w:val="9"/>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EA9"/>
    <w:rsid w:val="000042C1"/>
    <w:rsid w:val="0002242B"/>
    <w:rsid w:val="000254AA"/>
    <w:rsid w:val="00037436"/>
    <w:rsid w:val="000506EF"/>
    <w:rsid w:val="00051762"/>
    <w:rsid w:val="0005750E"/>
    <w:rsid w:val="00070BCD"/>
    <w:rsid w:val="00073C5B"/>
    <w:rsid w:val="0007491C"/>
    <w:rsid w:val="00075CB3"/>
    <w:rsid w:val="00076613"/>
    <w:rsid w:val="000A059F"/>
    <w:rsid w:val="000A069C"/>
    <w:rsid w:val="000A37B7"/>
    <w:rsid w:val="000B2EA3"/>
    <w:rsid w:val="000B3FC3"/>
    <w:rsid w:val="000B4709"/>
    <w:rsid w:val="000C0EC7"/>
    <w:rsid w:val="000C2C4E"/>
    <w:rsid w:val="000D2BA2"/>
    <w:rsid w:val="000E25FF"/>
    <w:rsid w:val="000E5796"/>
    <w:rsid w:val="000E7145"/>
    <w:rsid w:val="001043A0"/>
    <w:rsid w:val="001252FE"/>
    <w:rsid w:val="00126B47"/>
    <w:rsid w:val="00142020"/>
    <w:rsid w:val="00147760"/>
    <w:rsid w:val="00150D40"/>
    <w:rsid w:val="00150D5E"/>
    <w:rsid w:val="0015512C"/>
    <w:rsid w:val="00162075"/>
    <w:rsid w:val="0017031C"/>
    <w:rsid w:val="0017403E"/>
    <w:rsid w:val="001A4A6C"/>
    <w:rsid w:val="001B0235"/>
    <w:rsid w:val="001B4F2D"/>
    <w:rsid w:val="001C02D1"/>
    <w:rsid w:val="001C3A6B"/>
    <w:rsid w:val="001E0AA6"/>
    <w:rsid w:val="001E0DD6"/>
    <w:rsid w:val="001E56E2"/>
    <w:rsid w:val="001F266D"/>
    <w:rsid w:val="002008FE"/>
    <w:rsid w:val="00203603"/>
    <w:rsid w:val="002160CC"/>
    <w:rsid w:val="00216256"/>
    <w:rsid w:val="00217D55"/>
    <w:rsid w:val="00220D9B"/>
    <w:rsid w:val="0022285D"/>
    <w:rsid w:val="00232F0E"/>
    <w:rsid w:val="002538D1"/>
    <w:rsid w:val="00256336"/>
    <w:rsid w:val="002650F6"/>
    <w:rsid w:val="00267102"/>
    <w:rsid w:val="002677D8"/>
    <w:rsid w:val="00270381"/>
    <w:rsid w:val="0027543A"/>
    <w:rsid w:val="00275573"/>
    <w:rsid w:val="00282FC1"/>
    <w:rsid w:val="002A0712"/>
    <w:rsid w:val="002A146D"/>
    <w:rsid w:val="002B0990"/>
    <w:rsid w:val="002D11AB"/>
    <w:rsid w:val="002E0087"/>
    <w:rsid w:val="002E22AD"/>
    <w:rsid w:val="002E3C5D"/>
    <w:rsid w:val="002E6687"/>
    <w:rsid w:val="002F036C"/>
    <w:rsid w:val="0030019C"/>
    <w:rsid w:val="0030778D"/>
    <w:rsid w:val="003110AC"/>
    <w:rsid w:val="00311C51"/>
    <w:rsid w:val="00312378"/>
    <w:rsid w:val="003125E0"/>
    <w:rsid w:val="00313F1F"/>
    <w:rsid w:val="003276C8"/>
    <w:rsid w:val="003300AA"/>
    <w:rsid w:val="00333468"/>
    <w:rsid w:val="003379B1"/>
    <w:rsid w:val="00344DEF"/>
    <w:rsid w:val="003466FF"/>
    <w:rsid w:val="00347728"/>
    <w:rsid w:val="00350BCD"/>
    <w:rsid w:val="00356541"/>
    <w:rsid w:val="003A1F2F"/>
    <w:rsid w:val="003A2694"/>
    <w:rsid w:val="003A3484"/>
    <w:rsid w:val="003B201A"/>
    <w:rsid w:val="003B3D39"/>
    <w:rsid w:val="003B4EA9"/>
    <w:rsid w:val="003C4CF6"/>
    <w:rsid w:val="003C4EAB"/>
    <w:rsid w:val="003D56E7"/>
    <w:rsid w:val="003E2378"/>
    <w:rsid w:val="003F2F13"/>
    <w:rsid w:val="003F4EDF"/>
    <w:rsid w:val="004003D4"/>
    <w:rsid w:val="00402656"/>
    <w:rsid w:val="0040550C"/>
    <w:rsid w:val="00420BE3"/>
    <w:rsid w:val="00423A4C"/>
    <w:rsid w:val="00425EB9"/>
    <w:rsid w:val="00440FF4"/>
    <w:rsid w:val="004454C8"/>
    <w:rsid w:val="00445B0E"/>
    <w:rsid w:val="00450EC4"/>
    <w:rsid w:val="004519DA"/>
    <w:rsid w:val="004645CF"/>
    <w:rsid w:val="004668A8"/>
    <w:rsid w:val="0047446B"/>
    <w:rsid w:val="00486AB4"/>
    <w:rsid w:val="00491B3D"/>
    <w:rsid w:val="00493E2B"/>
    <w:rsid w:val="004991F9"/>
    <w:rsid w:val="004A1FA0"/>
    <w:rsid w:val="004B0F5D"/>
    <w:rsid w:val="004B539D"/>
    <w:rsid w:val="004B784B"/>
    <w:rsid w:val="004B7C59"/>
    <w:rsid w:val="004C16CA"/>
    <w:rsid w:val="004C2464"/>
    <w:rsid w:val="004C2705"/>
    <w:rsid w:val="004D2B37"/>
    <w:rsid w:val="004D4BF4"/>
    <w:rsid w:val="004D6193"/>
    <w:rsid w:val="004E76E5"/>
    <w:rsid w:val="004F2ADE"/>
    <w:rsid w:val="004F3520"/>
    <w:rsid w:val="004F51E0"/>
    <w:rsid w:val="005034A2"/>
    <w:rsid w:val="00505CDA"/>
    <w:rsid w:val="00510FB6"/>
    <w:rsid w:val="00512129"/>
    <w:rsid w:val="0052036D"/>
    <w:rsid w:val="0052456F"/>
    <w:rsid w:val="00526AFE"/>
    <w:rsid w:val="005306FC"/>
    <w:rsid w:val="00561012"/>
    <w:rsid w:val="00561959"/>
    <w:rsid w:val="005655A9"/>
    <w:rsid w:val="0057781A"/>
    <w:rsid w:val="00583BFF"/>
    <w:rsid w:val="005855DC"/>
    <w:rsid w:val="00587A48"/>
    <w:rsid w:val="00590FF6"/>
    <w:rsid w:val="00592E83"/>
    <w:rsid w:val="005A0F29"/>
    <w:rsid w:val="005A5CA3"/>
    <w:rsid w:val="005B01EE"/>
    <w:rsid w:val="005B1864"/>
    <w:rsid w:val="005C08BA"/>
    <w:rsid w:val="005C3CFF"/>
    <w:rsid w:val="005C5099"/>
    <w:rsid w:val="005E5D22"/>
    <w:rsid w:val="0061065F"/>
    <w:rsid w:val="00614C23"/>
    <w:rsid w:val="00617C53"/>
    <w:rsid w:val="00621FE3"/>
    <w:rsid w:val="00631E2E"/>
    <w:rsid w:val="00645419"/>
    <w:rsid w:val="006578BD"/>
    <w:rsid w:val="00670FEA"/>
    <w:rsid w:val="00675AA5"/>
    <w:rsid w:val="00680FE7"/>
    <w:rsid w:val="00683622"/>
    <w:rsid w:val="00693414"/>
    <w:rsid w:val="00693C21"/>
    <w:rsid w:val="006953A5"/>
    <w:rsid w:val="006A12E1"/>
    <w:rsid w:val="006B0710"/>
    <w:rsid w:val="006B51AA"/>
    <w:rsid w:val="006C068D"/>
    <w:rsid w:val="006C4437"/>
    <w:rsid w:val="006C6DDE"/>
    <w:rsid w:val="006F0717"/>
    <w:rsid w:val="006F396B"/>
    <w:rsid w:val="006F6C9D"/>
    <w:rsid w:val="00705828"/>
    <w:rsid w:val="0071153E"/>
    <w:rsid w:val="007177B6"/>
    <w:rsid w:val="00720EEF"/>
    <w:rsid w:val="00724AB6"/>
    <w:rsid w:val="007419BD"/>
    <w:rsid w:val="00753ECB"/>
    <w:rsid w:val="00756130"/>
    <w:rsid w:val="00757355"/>
    <w:rsid w:val="0077062C"/>
    <w:rsid w:val="00770A3B"/>
    <w:rsid w:val="00773F22"/>
    <w:rsid w:val="00781939"/>
    <w:rsid w:val="0078329B"/>
    <w:rsid w:val="007978B8"/>
    <w:rsid w:val="007A1F83"/>
    <w:rsid w:val="007B02F6"/>
    <w:rsid w:val="007B0670"/>
    <w:rsid w:val="007C1043"/>
    <w:rsid w:val="007C5806"/>
    <w:rsid w:val="007C6C73"/>
    <w:rsid w:val="007D21D9"/>
    <w:rsid w:val="007D452E"/>
    <w:rsid w:val="007F19E4"/>
    <w:rsid w:val="007F3090"/>
    <w:rsid w:val="007F3141"/>
    <w:rsid w:val="007F3EFE"/>
    <w:rsid w:val="008052B3"/>
    <w:rsid w:val="00822DE6"/>
    <w:rsid w:val="00824F2F"/>
    <w:rsid w:val="00827959"/>
    <w:rsid w:val="00841E5D"/>
    <w:rsid w:val="00843382"/>
    <w:rsid w:val="00843423"/>
    <w:rsid w:val="00845546"/>
    <w:rsid w:val="00862F4B"/>
    <w:rsid w:val="0086392A"/>
    <w:rsid w:val="00863E3D"/>
    <w:rsid w:val="0086435F"/>
    <w:rsid w:val="008706C4"/>
    <w:rsid w:val="00880A2E"/>
    <w:rsid w:val="00887E73"/>
    <w:rsid w:val="00892042"/>
    <w:rsid w:val="00894CC7"/>
    <w:rsid w:val="008A3B6E"/>
    <w:rsid w:val="008A5688"/>
    <w:rsid w:val="008A7AD1"/>
    <w:rsid w:val="008B0ADD"/>
    <w:rsid w:val="008B5B8E"/>
    <w:rsid w:val="008B6A95"/>
    <w:rsid w:val="008C00C3"/>
    <w:rsid w:val="008D0E8C"/>
    <w:rsid w:val="008D14DE"/>
    <w:rsid w:val="008D2E83"/>
    <w:rsid w:val="008D4D79"/>
    <w:rsid w:val="008D74BC"/>
    <w:rsid w:val="008F650D"/>
    <w:rsid w:val="008F6A3B"/>
    <w:rsid w:val="008F7758"/>
    <w:rsid w:val="00912A0C"/>
    <w:rsid w:val="00913B6D"/>
    <w:rsid w:val="00916CBE"/>
    <w:rsid w:val="00920269"/>
    <w:rsid w:val="009224A6"/>
    <w:rsid w:val="00927D5F"/>
    <w:rsid w:val="009303AF"/>
    <w:rsid w:val="009316B0"/>
    <w:rsid w:val="00943467"/>
    <w:rsid w:val="009516B4"/>
    <w:rsid w:val="00963FA0"/>
    <w:rsid w:val="00964C15"/>
    <w:rsid w:val="00970D57"/>
    <w:rsid w:val="0097165D"/>
    <w:rsid w:val="0099340B"/>
    <w:rsid w:val="00993D32"/>
    <w:rsid w:val="00995AE5"/>
    <w:rsid w:val="009A7543"/>
    <w:rsid w:val="009B11DC"/>
    <w:rsid w:val="009B2E1C"/>
    <w:rsid w:val="009C449A"/>
    <w:rsid w:val="009C63B6"/>
    <w:rsid w:val="009D11C9"/>
    <w:rsid w:val="009D70B1"/>
    <w:rsid w:val="009D7839"/>
    <w:rsid w:val="009E4CE3"/>
    <w:rsid w:val="009E667A"/>
    <w:rsid w:val="009E7D76"/>
    <w:rsid w:val="009F22EA"/>
    <w:rsid w:val="009F3DE3"/>
    <w:rsid w:val="00A07A09"/>
    <w:rsid w:val="00A10369"/>
    <w:rsid w:val="00A11055"/>
    <w:rsid w:val="00A16E12"/>
    <w:rsid w:val="00A221AD"/>
    <w:rsid w:val="00A25E3F"/>
    <w:rsid w:val="00A30D0E"/>
    <w:rsid w:val="00A3187D"/>
    <w:rsid w:val="00A320A9"/>
    <w:rsid w:val="00A3396C"/>
    <w:rsid w:val="00A3605D"/>
    <w:rsid w:val="00A37A09"/>
    <w:rsid w:val="00A455DA"/>
    <w:rsid w:val="00A55263"/>
    <w:rsid w:val="00A56413"/>
    <w:rsid w:val="00A6105D"/>
    <w:rsid w:val="00A721C4"/>
    <w:rsid w:val="00A91278"/>
    <w:rsid w:val="00A924BE"/>
    <w:rsid w:val="00A92A8C"/>
    <w:rsid w:val="00A9326F"/>
    <w:rsid w:val="00A96ECF"/>
    <w:rsid w:val="00AA1AF8"/>
    <w:rsid w:val="00AA3946"/>
    <w:rsid w:val="00AB145A"/>
    <w:rsid w:val="00AC3497"/>
    <w:rsid w:val="00AD19CE"/>
    <w:rsid w:val="00AE0E47"/>
    <w:rsid w:val="00AE41DC"/>
    <w:rsid w:val="00AF18ED"/>
    <w:rsid w:val="00AF2EEC"/>
    <w:rsid w:val="00AF4862"/>
    <w:rsid w:val="00AF55B1"/>
    <w:rsid w:val="00B020F4"/>
    <w:rsid w:val="00B30469"/>
    <w:rsid w:val="00B375B1"/>
    <w:rsid w:val="00B604B2"/>
    <w:rsid w:val="00B67313"/>
    <w:rsid w:val="00B722E8"/>
    <w:rsid w:val="00BB2026"/>
    <w:rsid w:val="00BB6310"/>
    <w:rsid w:val="00BB7AFA"/>
    <w:rsid w:val="00BC5BCB"/>
    <w:rsid w:val="00BC6F8F"/>
    <w:rsid w:val="00BD6858"/>
    <w:rsid w:val="00BD70AA"/>
    <w:rsid w:val="00BE14DE"/>
    <w:rsid w:val="00BE49AB"/>
    <w:rsid w:val="00BE4A0C"/>
    <w:rsid w:val="00C00238"/>
    <w:rsid w:val="00C0089F"/>
    <w:rsid w:val="00C04471"/>
    <w:rsid w:val="00C10EB7"/>
    <w:rsid w:val="00C16028"/>
    <w:rsid w:val="00C21F7F"/>
    <w:rsid w:val="00C23EC1"/>
    <w:rsid w:val="00C27E9B"/>
    <w:rsid w:val="00C34923"/>
    <w:rsid w:val="00C476EC"/>
    <w:rsid w:val="00C659DA"/>
    <w:rsid w:val="00C808AE"/>
    <w:rsid w:val="00C82FCE"/>
    <w:rsid w:val="00C83384"/>
    <w:rsid w:val="00C84129"/>
    <w:rsid w:val="00C926F9"/>
    <w:rsid w:val="00CA13C9"/>
    <w:rsid w:val="00CB1308"/>
    <w:rsid w:val="00CB553F"/>
    <w:rsid w:val="00CB6BD9"/>
    <w:rsid w:val="00CC026E"/>
    <w:rsid w:val="00CC5779"/>
    <w:rsid w:val="00CC6018"/>
    <w:rsid w:val="00CD015B"/>
    <w:rsid w:val="00CE1F5A"/>
    <w:rsid w:val="00CE53B7"/>
    <w:rsid w:val="00CF39E6"/>
    <w:rsid w:val="00D13EEA"/>
    <w:rsid w:val="00D17373"/>
    <w:rsid w:val="00D20B37"/>
    <w:rsid w:val="00D31B03"/>
    <w:rsid w:val="00D503D0"/>
    <w:rsid w:val="00D61910"/>
    <w:rsid w:val="00D67BB5"/>
    <w:rsid w:val="00D722E9"/>
    <w:rsid w:val="00D8680D"/>
    <w:rsid w:val="00D86D64"/>
    <w:rsid w:val="00DA0415"/>
    <w:rsid w:val="00DB04ED"/>
    <w:rsid w:val="00DB56A1"/>
    <w:rsid w:val="00DB767B"/>
    <w:rsid w:val="00DC32BF"/>
    <w:rsid w:val="00DD0AB6"/>
    <w:rsid w:val="00DD301B"/>
    <w:rsid w:val="00DE04A7"/>
    <w:rsid w:val="00DF674D"/>
    <w:rsid w:val="00E016FF"/>
    <w:rsid w:val="00E02C9C"/>
    <w:rsid w:val="00E25000"/>
    <w:rsid w:val="00E35EEC"/>
    <w:rsid w:val="00E4154F"/>
    <w:rsid w:val="00E47F0D"/>
    <w:rsid w:val="00E52072"/>
    <w:rsid w:val="00E52D92"/>
    <w:rsid w:val="00E55C84"/>
    <w:rsid w:val="00E64E82"/>
    <w:rsid w:val="00E67103"/>
    <w:rsid w:val="00E70C8E"/>
    <w:rsid w:val="00E70D0B"/>
    <w:rsid w:val="00E71051"/>
    <w:rsid w:val="00E734EC"/>
    <w:rsid w:val="00E7598F"/>
    <w:rsid w:val="00E82590"/>
    <w:rsid w:val="00EA448E"/>
    <w:rsid w:val="00EA6734"/>
    <w:rsid w:val="00EB0889"/>
    <w:rsid w:val="00EC2942"/>
    <w:rsid w:val="00ED6CA0"/>
    <w:rsid w:val="00EE2C74"/>
    <w:rsid w:val="00EE6F73"/>
    <w:rsid w:val="00EF20BC"/>
    <w:rsid w:val="00EF239F"/>
    <w:rsid w:val="00EF2957"/>
    <w:rsid w:val="00F03E53"/>
    <w:rsid w:val="00F11709"/>
    <w:rsid w:val="00F41799"/>
    <w:rsid w:val="00F503AB"/>
    <w:rsid w:val="00F5763A"/>
    <w:rsid w:val="00F6287F"/>
    <w:rsid w:val="00F773DF"/>
    <w:rsid w:val="00F80635"/>
    <w:rsid w:val="00F903E7"/>
    <w:rsid w:val="00FB58AF"/>
    <w:rsid w:val="00FB7A2F"/>
    <w:rsid w:val="00FD038E"/>
    <w:rsid w:val="00FD08F1"/>
    <w:rsid w:val="00FE16B7"/>
    <w:rsid w:val="00FE1E47"/>
    <w:rsid w:val="00FF07B8"/>
    <w:rsid w:val="00FF4A40"/>
    <w:rsid w:val="014C97B8"/>
    <w:rsid w:val="01898BDD"/>
    <w:rsid w:val="0189C749"/>
    <w:rsid w:val="01A91654"/>
    <w:rsid w:val="01AEFBE3"/>
    <w:rsid w:val="022E8BD4"/>
    <w:rsid w:val="023A5E45"/>
    <w:rsid w:val="0263D246"/>
    <w:rsid w:val="02B5574F"/>
    <w:rsid w:val="02C05E61"/>
    <w:rsid w:val="02D31280"/>
    <w:rsid w:val="02D572AE"/>
    <w:rsid w:val="02E3903A"/>
    <w:rsid w:val="03288963"/>
    <w:rsid w:val="03292023"/>
    <w:rsid w:val="033DD36D"/>
    <w:rsid w:val="034A2F5D"/>
    <w:rsid w:val="035382A1"/>
    <w:rsid w:val="03934AD9"/>
    <w:rsid w:val="03B2F2D2"/>
    <w:rsid w:val="03BD9081"/>
    <w:rsid w:val="03E57C6A"/>
    <w:rsid w:val="04054A79"/>
    <w:rsid w:val="04196667"/>
    <w:rsid w:val="045036F2"/>
    <w:rsid w:val="04CBAD7D"/>
    <w:rsid w:val="0590933D"/>
    <w:rsid w:val="0629F35A"/>
    <w:rsid w:val="062DBC1E"/>
    <w:rsid w:val="06390A86"/>
    <w:rsid w:val="068C7CBE"/>
    <w:rsid w:val="06BAAC72"/>
    <w:rsid w:val="06D74462"/>
    <w:rsid w:val="06EE2728"/>
    <w:rsid w:val="0713E7B4"/>
    <w:rsid w:val="074C57FD"/>
    <w:rsid w:val="077464D4"/>
    <w:rsid w:val="08092BCE"/>
    <w:rsid w:val="08542CFF"/>
    <w:rsid w:val="08D2A910"/>
    <w:rsid w:val="092D8A7A"/>
    <w:rsid w:val="09D697DC"/>
    <w:rsid w:val="0A0AE117"/>
    <w:rsid w:val="0A12C801"/>
    <w:rsid w:val="0A57D24A"/>
    <w:rsid w:val="0A793B20"/>
    <w:rsid w:val="0AB586A4"/>
    <w:rsid w:val="0B581BA1"/>
    <w:rsid w:val="0B983315"/>
    <w:rsid w:val="0BB4CE27"/>
    <w:rsid w:val="0BBBF783"/>
    <w:rsid w:val="0BBDFB3B"/>
    <w:rsid w:val="0C17E3FA"/>
    <w:rsid w:val="0C53BCD1"/>
    <w:rsid w:val="0C5FCC6C"/>
    <w:rsid w:val="0C69A846"/>
    <w:rsid w:val="0CB811F0"/>
    <w:rsid w:val="0D211607"/>
    <w:rsid w:val="0D5822D4"/>
    <w:rsid w:val="0D6B3458"/>
    <w:rsid w:val="0D7B7DE0"/>
    <w:rsid w:val="0DBC8E9D"/>
    <w:rsid w:val="0DD33200"/>
    <w:rsid w:val="0DE5BC4B"/>
    <w:rsid w:val="0EB314EB"/>
    <w:rsid w:val="0EF91DF9"/>
    <w:rsid w:val="0F2A4982"/>
    <w:rsid w:val="0F35C7E9"/>
    <w:rsid w:val="0F3869D3"/>
    <w:rsid w:val="0F4AACC0"/>
    <w:rsid w:val="0F5AA2D7"/>
    <w:rsid w:val="0FFECDD0"/>
    <w:rsid w:val="101EABE2"/>
    <w:rsid w:val="101ECAA5"/>
    <w:rsid w:val="103A68CC"/>
    <w:rsid w:val="103F19C2"/>
    <w:rsid w:val="1079426C"/>
    <w:rsid w:val="10B06A35"/>
    <w:rsid w:val="10D19720"/>
    <w:rsid w:val="11137478"/>
    <w:rsid w:val="11314250"/>
    <w:rsid w:val="114EE48D"/>
    <w:rsid w:val="116FF7CB"/>
    <w:rsid w:val="11892AE8"/>
    <w:rsid w:val="11A2F6AA"/>
    <w:rsid w:val="1212067B"/>
    <w:rsid w:val="125191AB"/>
    <w:rsid w:val="129CFFEE"/>
    <w:rsid w:val="12CE7E11"/>
    <w:rsid w:val="1301C5A8"/>
    <w:rsid w:val="13726BF7"/>
    <w:rsid w:val="141A11BC"/>
    <w:rsid w:val="15157ADA"/>
    <w:rsid w:val="153E3E3C"/>
    <w:rsid w:val="15642918"/>
    <w:rsid w:val="1582C354"/>
    <w:rsid w:val="1588ED11"/>
    <w:rsid w:val="16220EEB"/>
    <w:rsid w:val="169B570D"/>
    <w:rsid w:val="1733B881"/>
    <w:rsid w:val="17596799"/>
    <w:rsid w:val="17A3E776"/>
    <w:rsid w:val="184FA485"/>
    <w:rsid w:val="185C6BE2"/>
    <w:rsid w:val="18CEFD5A"/>
    <w:rsid w:val="18FEF670"/>
    <w:rsid w:val="19074B2B"/>
    <w:rsid w:val="190870AA"/>
    <w:rsid w:val="191B56EE"/>
    <w:rsid w:val="19477B84"/>
    <w:rsid w:val="1948A5A5"/>
    <w:rsid w:val="19F8DD74"/>
    <w:rsid w:val="1A4D0381"/>
    <w:rsid w:val="1ACBB7C9"/>
    <w:rsid w:val="1AEC6B45"/>
    <w:rsid w:val="1B127942"/>
    <w:rsid w:val="1B1FC062"/>
    <w:rsid w:val="1BA341F1"/>
    <w:rsid w:val="1BDB93FA"/>
    <w:rsid w:val="1BE0AE72"/>
    <w:rsid w:val="1BF08B9A"/>
    <w:rsid w:val="1C22A293"/>
    <w:rsid w:val="1C626C51"/>
    <w:rsid w:val="1C8E2D33"/>
    <w:rsid w:val="1CE21477"/>
    <w:rsid w:val="1D9AB244"/>
    <w:rsid w:val="1D9B16B1"/>
    <w:rsid w:val="1DCE1818"/>
    <w:rsid w:val="1E3F1E81"/>
    <w:rsid w:val="1E79DEDF"/>
    <w:rsid w:val="1E80F130"/>
    <w:rsid w:val="1E89C091"/>
    <w:rsid w:val="1E964546"/>
    <w:rsid w:val="1EB82872"/>
    <w:rsid w:val="1EBFE56B"/>
    <w:rsid w:val="1EE7F4FF"/>
    <w:rsid w:val="1F14617F"/>
    <w:rsid w:val="1F234D9A"/>
    <w:rsid w:val="1F3B286D"/>
    <w:rsid w:val="1F5FD53F"/>
    <w:rsid w:val="1F7413A6"/>
    <w:rsid w:val="1F8B49CE"/>
    <w:rsid w:val="1FB81C8D"/>
    <w:rsid w:val="200A8112"/>
    <w:rsid w:val="204B691D"/>
    <w:rsid w:val="2080D1B1"/>
    <w:rsid w:val="20F5C5DB"/>
    <w:rsid w:val="2175941F"/>
    <w:rsid w:val="21AD4403"/>
    <w:rsid w:val="21BA17C4"/>
    <w:rsid w:val="224BFB0F"/>
    <w:rsid w:val="228AF5DC"/>
    <w:rsid w:val="22E34D0D"/>
    <w:rsid w:val="2326B766"/>
    <w:rsid w:val="2364FAA9"/>
    <w:rsid w:val="2393B668"/>
    <w:rsid w:val="240DE254"/>
    <w:rsid w:val="24456E31"/>
    <w:rsid w:val="24673D85"/>
    <w:rsid w:val="249B5B41"/>
    <w:rsid w:val="25CC8AF9"/>
    <w:rsid w:val="26B5CCFD"/>
    <w:rsid w:val="26C38D8C"/>
    <w:rsid w:val="26C4F905"/>
    <w:rsid w:val="26E2E88B"/>
    <w:rsid w:val="2717C5CB"/>
    <w:rsid w:val="278138D8"/>
    <w:rsid w:val="278FC9BB"/>
    <w:rsid w:val="27B6F375"/>
    <w:rsid w:val="27DD50A1"/>
    <w:rsid w:val="2854848B"/>
    <w:rsid w:val="28B34FBE"/>
    <w:rsid w:val="28BC84A6"/>
    <w:rsid w:val="290B9E10"/>
    <w:rsid w:val="292D58A8"/>
    <w:rsid w:val="29D75DFB"/>
    <w:rsid w:val="2A66A2B1"/>
    <w:rsid w:val="2AAA2E43"/>
    <w:rsid w:val="2AB9F8ED"/>
    <w:rsid w:val="2ABCDD5C"/>
    <w:rsid w:val="2B176E51"/>
    <w:rsid w:val="2B425484"/>
    <w:rsid w:val="2B430373"/>
    <w:rsid w:val="2B8EF12A"/>
    <w:rsid w:val="2BF6EF9C"/>
    <w:rsid w:val="2C86F9A4"/>
    <w:rsid w:val="2CA37289"/>
    <w:rsid w:val="2CE25204"/>
    <w:rsid w:val="2D7EEC08"/>
    <w:rsid w:val="2DF566BF"/>
    <w:rsid w:val="2E8F1E4D"/>
    <w:rsid w:val="2EAFF220"/>
    <w:rsid w:val="2EBFD363"/>
    <w:rsid w:val="2EC43DEA"/>
    <w:rsid w:val="2EFAD32F"/>
    <w:rsid w:val="2F0874EF"/>
    <w:rsid w:val="2F23860C"/>
    <w:rsid w:val="2F2B91E3"/>
    <w:rsid w:val="2F923D69"/>
    <w:rsid w:val="2FF844FA"/>
    <w:rsid w:val="30D996AF"/>
    <w:rsid w:val="31989A6E"/>
    <w:rsid w:val="31F3B7A6"/>
    <w:rsid w:val="32000EBE"/>
    <w:rsid w:val="32400309"/>
    <w:rsid w:val="3282F04C"/>
    <w:rsid w:val="328E0EA6"/>
    <w:rsid w:val="32981EEA"/>
    <w:rsid w:val="32D84252"/>
    <w:rsid w:val="32E123A8"/>
    <w:rsid w:val="3329229C"/>
    <w:rsid w:val="3336A489"/>
    <w:rsid w:val="3380CADD"/>
    <w:rsid w:val="33948749"/>
    <w:rsid w:val="33AF3FAD"/>
    <w:rsid w:val="33C859B9"/>
    <w:rsid w:val="34463DEF"/>
    <w:rsid w:val="34623CA4"/>
    <w:rsid w:val="34D9C068"/>
    <w:rsid w:val="35523A34"/>
    <w:rsid w:val="355BD7D8"/>
    <w:rsid w:val="358722C4"/>
    <w:rsid w:val="35BD6146"/>
    <w:rsid w:val="35F5BE11"/>
    <w:rsid w:val="3608290D"/>
    <w:rsid w:val="366B983C"/>
    <w:rsid w:val="366ECBBB"/>
    <w:rsid w:val="367E8A29"/>
    <w:rsid w:val="36A44765"/>
    <w:rsid w:val="36DDB65B"/>
    <w:rsid w:val="3709ED18"/>
    <w:rsid w:val="37B33481"/>
    <w:rsid w:val="37DA0A71"/>
    <w:rsid w:val="37E22062"/>
    <w:rsid w:val="37FF5ABD"/>
    <w:rsid w:val="38CB0BB0"/>
    <w:rsid w:val="38CD3128"/>
    <w:rsid w:val="38E8789C"/>
    <w:rsid w:val="3915E523"/>
    <w:rsid w:val="394D00B8"/>
    <w:rsid w:val="39570D5C"/>
    <w:rsid w:val="3991C88F"/>
    <w:rsid w:val="39F98CF3"/>
    <w:rsid w:val="3A4E98B9"/>
    <w:rsid w:val="3A6557EC"/>
    <w:rsid w:val="3AF9978C"/>
    <w:rsid w:val="3B2309DF"/>
    <w:rsid w:val="3B25D44B"/>
    <w:rsid w:val="3B90DEBE"/>
    <w:rsid w:val="3BE51374"/>
    <w:rsid w:val="3C449016"/>
    <w:rsid w:val="3CD28885"/>
    <w:rsid w:val="3CE82A5C"/>
    <w:rsid w:val="3D224A08"/>
    <w:rsid w:val="3D42D24A"/>
    <w:rsid w:val="3DDDFA1D"/>
    <w:rsid w:val="3DE81C4F"/>
    <w:rsid w:val="3DF7489F"/>
    <w:rsid w:val="3E0E6499"/>
    <w:rsid w:val="3E3D07A8"/>
    <w:rsid w:val="3E3E5B30"/>
    <w:rsid w:val="3E7C2A70"/>
    <w:rsid w:val="3F10ADE2"/>
    <w:rsid w:val="3F208E4D"/>
    <w:rsid w:val="3F6DB188"/>
    <w:rsid w:val="3F760933"/>
    <w:rsid w:val="3FD62AF0"/>
    <w:rsid w:val="40212E57"/>
    <w:rsid w:val="40218073"/>
    <w:rsid w:val="402B61D6"/>
    <w:rsid w:val="405A026F"/>
    <w:rsid w:val="405FEFFC"/>
    <w:rsid w:val="417DD4B0"/>
    <w:rsid w:val="41834472"/>
    <w:rsid w:val="41A97FAE"/>
    <w:rsid w:val="41B7242D"/>
    <w:rsid w:val="41B888A3"/>
    <w:rsid w:val="4265BC61"/>
    <w:rsid w:val="426B2F55"/>
    <w:rsid w:val="427BACFA"/>
    <w:rsid w:val="42CB9A54"/>
    <w:rsid w:val="42CD6339"/>
    <w:rsid w:val="42DE132C"/>
    <w:rsid w:val="42FFAB2D"/>
    <w:rsid w:val="430A1163"/>
    <w:rsid w:val="43250180"/>
    <w:rsid w:val="4357775B"/>
    <w:rsid w:val="43785969"/>
    <w:rsid w:val="44334196"/>
    <w:rsid w:val="44367818"/>
    <w:rsid w:val="444D6A98"/>
    <w:rsid w:val="445112AE"/>
    <w:rsid w:val="4486E60E"/>
    <w:rsid w:val="458E460E"/>
    <w:rsid w:val="45AE8CF6"/>
    <w:rsid w:val="463405A5"/>
    <w:rsid w:val="468D218D"/>
    <w:rsid w:val="469C4E70"/>
    <w:rsid w:val="46B37417"/>
    <w:rsid w:val="4716D2A9"/>
    <w:rsid w:val="471D25A8"/>
    <w:rsid w:val="473B948A"/>
    <w:rsid w:val="4760EB24"/>
    <w:rsid w:val="4767242A"/>
    <w:rsid w:val="476BB8E4"/>
    <w:rsid w:val="47B7F208"/>
    <w:rsid w:val="47EE0D26"/>
    <w:rsid w:val="4803CE8B"/>
    <w:rsid w:val="486596C1"/>
    <w:rsid w:val="486AA854"/>
    <w:rsid w:val="4894C13E"/>
    <w:rsid w:val="48F1F249"/>
    <w:rsid w:val="4935E969"/>
    <w:rsid w:val="497B2BB1"/>
    <w:rsid w:val="49ECA5CC"/>
    <w:rsid w:val="4A0D35FC"/>
    <w:rsid w:val="4A593D46"/>
    <w:rsid w:val="4B0F2FD6"/>
    <w:rsid w:val="4B24C5E8"/>
    <w:rsid w:val="4B332EE5"/>
    <w:rsid w:val="4BF8192F"/>
    <w:rsid w:val="4C053DBE"/>
    <w:rsid w:val="4C397B35"/>
    <w:rsid w:val="4C8F5FE9"/>
    <w:rsid w:val="4CB17BA2"/>
    <w:rsid w:val="4CB8B142"/>
    <w:rsid w:val="4CE0743A"/>
    <w:rsid w:val="4CEBE9B3"/>
    <w:rsid w:val="4CEC2538"/>
    <w:rsid w:val="4CEEA3B6"/>
    <w:rsid w:val="4D145F4C"/>
    <w:rsid w:val="4D2FD7F8"/>
    <w:rsid w:val="4D484D5B"/>
    <w:rsid w:val="4D674680"/>
    <w:rsid w:val="4D6C7914"/>
    <w:rsid w:val="4D7EF0BB"/>
    <w:rsid w:val="4DA10FE3"/>
    <w:rsid w:val="4DAFEA37"/>
    <w:rsid w:val="4DB5033B"/>
    <w:rsid w:val="4DB9DCD5"/>
    <w:rsid w:val="4DBC64CD"/>
    <w:rsid w:val="4DBD8BC8"/>
    <w:rsid w:val="4E4BA50E"/>
    <w:rsid w:val="4ECD28BD"/>
    <w:rsid w:val="4F1AEFA3"/>
    <w:rsid w:val="4F3A41A6"/>
    <w:rsid w:val="4F5BC979"/>
    <w:rsid w:val="4F628D83"/>
    <w:rsid w:val="4F677E87"/>
    <w:rsid w:val="4FAF068C"/>
    <w:rsid w:val="504959E8"/>
    <w:rsid w:val="507D3EFA"/>
    <w:rsid w:val="5089D65F"/>
    <w:rsid w:val="50CD3B42"/>
    <w:rsid w:val="50CDC4DC"/>
    <w:rsid w:val="5104A4E7"/>
    <w:rsid w:val="511E88FB"/>
    <w:rsid w:val="512052A9"/>
    <w:rsid w:val="515961EA"/>
    <w:rsid w:val="5211A4F7"/>
    <w:rsid w:val="5243B553"/>
    <w:rsid w:val="526E0B27"/>
    <w:rsid w:val="52BF6418"/>
    <w:rsid w:val="52C1041A"/>
    <w:rsid w:val="52C227CD"/>
    <w:rsid w:val="52ED5751"/>
    <w:rsid w:val="53221FD6"/>
    <w:rsid w:val="534ECD92"/>
    <w:rsid w:val="536D1C50"/>
    <w:rsid w:val="53A7EAA8"/>
    <w:rsid w:val="53DDA404"/>
    <w:rsid w:val="54758382"/>
    <w:rsid w:val="5485CFCD"/>
    <w:rsid w:val="54954A6D"/>
    <w:rsid w:val="55761095"/>
    <w:rsid w:val="55C7BC5C"/>
    <w:rsid w:val="55CBFD69"/>
    <w:rsid w:val="55DB5843"/>
    <w:rsid w:val="561B4374"/>
    <w:rsid w:val="562E899E"/>
    <w:rsid w:val="56314FA4"/>
    <w:rsid w:val="5641F337"/>
    <w:rsid w:val="5723335A"/>
    <w:rsid w:val="57681EA9"/>
    <w:rsid w:val="578ED8BF"/>
    <w:rsid w:val="579E91C2"/>
    <w:rsid w:val="57BE710A"/>
    <w:rsid w:val="5803C214"/>
    <w:rsid w:val="581DC572"/>
    <w:rsid w:val="583A6DC4"/>
    <w:rsid w:val="588207D6"/>
    <w:rsid w:val="589E90A8"/>
    <w:rsid w:val="58BE3614"/>
    <w:rsid w:val="58CA7DEA"/>
    <w:rsid w:val="58D9C225"/>
    <w:rsid w:val="58E8570F"/>
    <w:rsid w:val="591C4C49"/>
    <w:rsid w:val="5933D2D8"/>
    <w:rsid w:val="59463E4F"/>
    <w:rsid w:val="59467B10"/>
    <w:rsid w:val="59E2AE5C"/>
    <w:rsid w:val="5A083776"/>
    <w:rsid w:val="5A244DD4"/>
    <w:rsid w:val="5A56B7F0"/>
    <w:rsid w:val="5A66A6BC"/>
    <w:rsid w:val="5A6FEDA4"/>
    <w:rsid w:val="5A9C8E73"/>
    <w:rsid w:val="5A9E736B"/>
    <w:rsid w:val="5AF6AD48"/>
    <w:rsid w:val="5B3CEE4B"/>
    <w:rsid w:val="5B40F1E4"/>
    <w:rsid w:val="5B5049B0"/>
    <w:rsid w:val="5BCF5F7F"/>
    <w:rsid w:val="5C0C0B65"/>
    <w:rsid w:val="5CAD4331"/>
    <w:rsid w:val="5D1D981F"/>
    <w:rsid w:val="5D2F391A"/>
    <w:rsid w:val="5D698C11"/>
    <w:rsid w:val="5D77D131"/>
    <w:rsid w:val="5DFF44A2"/>
    <w:rsid w:val="5E0BC54F"/>
    <w:rsid w:val="5E393A60"/>
    <w:rsid w:val="5E514AA3"/>
    <w:rsid w:val="5E739332"/>
    <w:rsid w:val="5E7DAD52"/>
    <w:rsid w:val="5EFB5249"/>
    <w:rsid w:val="5F105A91"/>
    <w:rsid w:val="5F16F4D8"/>
    <w:rsid w:val="5F22193F"/>
    <w:rsid w:val="5F31D348"/>
    <w:rsid w:val="5FA06EFD"/>
    <w:rsid w:val="60176D9E"/>
    <w:rsid w:val="602E76CD"/>
    <w:rsid w:val="607570A9"/>
    <w:rsid w:val="60945599"/>
    <w:rsid w:val="60C38297"/>
    <w:rsid w:val="6108B4DA"/>
    <w:rsid w:val="617BAE51"/>
    <w:rsid w:val="617CCB6A"/>
    <w:rsid w:val="620208F9"/>
    <w:rsid w:val="621574D6"/>
    <w:rsid w:val="622C50C2"/>
    <w:rsid w:val="622C9F30"/>
    <w:rsid w:val="622CFE28"/>
    <w:rsid w:val="622EC2B4"/>
    <w:rsid w:val="6243A1FA"/>
    <w:rsid w:val="62581825"/>
    <w:rsid w:val="62D868C7"/>
    <w:rsid w:val="62DE0F62"/>
    <w:rsid w:val="63A850C2"/>
    <w:rsid w:val="63E6C3AC"/>
    <w:rsid w:val="63F06B3E"/>
    <w:rsid w:val="64459DAA"/>
    <w:rsid w:val="64B7420B"/>
    <w:rsid w:val="64EF09FB"/>
    <w:rsid w:val="64FCDC61"/>
    <w:rsid w:val="6531CE15"/>
    <w:rsid w:val="65913EEC"/>
    <w:rsid w:val="65E872E0"/>
    <w:rsid w:val="6613DD3F"/>
    <w:rsid w:val="664EFD67"/>
    <w:rsid w:val="6676FCBB"/>
    <w:rsid w:val="66A28989"/>
    <w:rsid w:val="66F7E401"/>
    <w:rsid w:val="67200093"/>
    <w:rsid w:val="6755038A"/>
    <w:rsid w:val="67803B90"/>
    <w:rsid w:val="679DA1E0"/>
    <w:rsid w:val="67A435A5"/>
    <w:rsid w:val="67C2E334"/>
    <w:rsid w:val="683FD785"/>
    <w:rsid w:val="68618461"/>
    <w:rsid w:val="6878D573"/>
    <w:rsid w:val="687CBEFC"/>
    <w:rsid w:val="688A76AC"/>
    <w:rsid w:val="68AFDB65"/>
    <w:rsid w:val="68F16FF4"/>
    <w:rsid w:val="692C2075"/>
    <w:rsid w:val="69741A7A"/>
    <w:rsid w:val="69A42931"/>
    <w:rsid w:val="6A994AE3"/>
    <w:rsid w:val="6ABD14AE"/>
    <w:rsid w:val="6ACBC53E"/>
    <w:rsid w:val="6AD8F411"/>
    <w:rsid w:val="6B06C5C1"/>
    <w:rsid w:val="6B1594B7"/>
    <w:rsid w:val="6B31BD83"/>
    <w:rsid w:val="6B81C010"/>
    <w:rsid w:val="6B92CACB"/>
    <w:rsid w:val="6BD47D1C"/>
    <w:rsid w:val="6BF9D058"/>
    <w:rsid w:val="6C1A009E"/>
    <w:rsid w:val="6C40BB09"/>
    <w:rsid w:val="6C667900"/>
    <w:rsid w:val="6CBF53F0"/>
    <w:rsid w:val="6CDABD40"/>
    <w:rsid w:val="6CF1FE73"/>
    <w:rsid w:val="6D04126D"/>
    <w:rsid w:val="6D5FB0E3"/>
    <w:rsid w:val="6D7EFF20"/>
    <w:rsid w:val="6D7F9B15"/>
    <w:rsid w:val="6D851E3F"/>
    <w:rsid w:val="6D9610DA"/>
    <w:rsid w:val="6DD39B6F"/>
    <w:rsid w:val="6E148C69"/>
    <w:rsid w:val="6E6D79C3"/>
    <w:rsid w:val="6EEC99EF"/>
    <w:rsid w:val="6F33325A"/>
    <w:rsid w:val="6F627CEF"/>
    <w:rsid w:val="6FBE18A8"/>
    <w:rsid w:val="704AEDB6"/>
    <w:rsid w:val="706C6EC9"/>
    <w:rsid w:val="70815EF5"/>
    <w:rsid w:val="712B86CE"/>
    <w:rsid w:val="7148598F"/>
    <w:rsid w:val="7177250E"/>
    <w:rsid w:val="7189870C"/>
    <w:rsid w:val="71BB4662"/>
    <w:rsid w:val="71CD0386"/>
    <w:rsid w:val="71F7AFBE"/>
    <w:rsid w:val="721C6043"/>
    <w:rsid w:val="725A3396"/>
    <w:rsid w:val="7269990A"/>
    <w:rsid w:val="73454036"/>
    <w:rsid w:val="735468DD"/>
    <w:rsid w:val="73A4C3E4"/>
    <w:rsid w:val="73B75D39"/>
    <w:rsid w:val="73D0006D"/>
    <w:rsid w:val="73F3EABD"/>
    <w:rsid w:val="7414E5D4"/>
    <w:rsid w:val="74252D69"/>
    <w:rsid w:val="74717C93"/>
    <w:rsid w:val="74771273"/>
    <w:rsid w:val="747AE006"/>
    <w:rsid w:val="7486B990"/>
    <w:rsid w:val="74F227EA"/>
    <w:rsid w:val="7523F954"/>
    <w:rsid w:val="755D2DFC"/>
    <w:rsid w:val="75BBD099"/>
    <w:rsid w:val="761D49BB"/>
    <w:rsid w:val="7670B88E"/>
    <w:rsid w:val="767931FA"/>
    <w:rsid w:val="76C27167"/>
    <w:rsid w:val="76D3D815"/>
    <w:rsid w:val="7714053B"/>
    <w:rsid w:val="7740901A"/>
    <w:rsid w:val="77493F6D"/>
    <w:rsid w:val="777A6308"/>
    <w:rsid w:val="779DBEB1"/>
    <w:rsid w:val="77B43B0F"/>
    <w:rsid w:val="77C6C6E8"/>
    <w:rsid w:val="7817945A"/>
    <w:rsid w:val="783D7FA3"/>
    <w:rsid w:val="7861A960"/>
    <w:rsid w:val="787786B6"/>
    <w:rsid w:val="78E75DF1"/>
    <w:rsid w:val="79119513"/>
    <w:rsid w:val="791350CB"/>
    <w:rsid w:val="7915596D"/>
    <w:rsid w:val="793840EC"/>
    <w:rsid w:val="7970A07F"/>
    <w:rsid w:val="798E2883"/>
    <w:rsid w:val="79C03C76"/>
    <w:rsid w:val="79EC48DA"/>
    <w:rsid w:val="79F2B708"/>
    <w:rsid w:val="79F75625"/>
    <w:rsid w:val="79FE43B5"/>
    <w:rsid w:val="7A0405E2"/>
    <w:rsid w:val="7A2E93DB"/>
    <w:rsid w:val="7A364FB2"/>
    <w:rsid w:val="7A3ADF47"/>
    <w:rsid w:val="7A4CFB2C"/>
    <w:rsid w:val="7AAA5DDB"/>
    <w:rsid w:val="7B074D95"/>
    <w:rsid w:val="7B261B85"/>
    <w:rsid w:val="7B776091"/>
    <w:rsid w:val="7BD63C10"/>
    <w:rsid w:val="7BDEC137"/>
    <w:rsid w:val="7BE7E44F"/>
    <w:rsid w:val="7C51B951"/>
    <w:rsid w:val="7C5CE083"/>
    <w:rsid w:val="7C72B68B"/>
    <w:rsid w:val="7CAD53DF"/>
    <w:rsid w:val="7D900263"/>
    <w:rsid w:val="7DB9F8E8"/>
    <w:rsid w:val="7DC47268"/>
    <w:rsid w:val="7E0559F8"/>
    <w:rsid w:val="7E20B170"/>
    <w:rsid w:val="7E67A17B"/>
    <w:rsid w:val="7EA39C0B"/>
    <w:rsid w:val="7EC2DACC"/>
    <w:rsid w:val="7EE43531"/>
    <w:rsid w:val="7EEC9650"/>
    <w:rsid w:val="7F3F0A94"/>
    <w:rsid w:val="7F461BD9"/>
    <w:rsid w:val="7F486CBA"/>
    <w:rsid w:val="7F5819B2"/>
    <w:rsid w:val="7F6CD56E"/>
    <w:rsid w:val="7FB5F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D4980"/>
  <w14:defaultImageDpi w14:val="330"/>
  <w15:chartTrackingRefBased/>
  <w15:docId w15:val="{A77CE230-B7EF-410D-A398-37CDD984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7486B990"/>
    <w:rPr>
      <w:rFonts w:eastAsia="Yu Mincho" w:eastAsiaTheme="minorEastAsia"/>
      <w:noProof w:val="0"/>
    </w:rPr>
  </w:style>
  <w:style w:type="paragraph" w:styleId="Heading1">
    <w:uiPriority w:val="9"/>
    <w:name w:val="heading 1"/>
    <w:basedOn w:val="Normal"/>
    <w:next w:val="Normal"/>
    <w:link w:val="Heading1Char"/>
    <w:qFormat/>
    <w:rsid w:val="7486B990"/>
    <w:rPr>
      <w:rFonts w:ascii="Calibri Light" w:hAnsi="Calibri Light" w:eastAsia="Yu Gothic Light" w:cs="Times New Roman" w:asciiTheme="majorAscii" w:hAnsiTheme="majorAscii" w:eastAsiaTheme="majorEastAsia" w:cstheme="majorBidi"/>
      <w:color w:val="2F5496" w:themeColor="accent1" w:themeTint="FF" w:themeShade="BF"/>
      <w:sz w:val="32"/>
      <w:szCs w:val="32"/>
    </w:rPr>
    <w:pPr>
      <w:keepNext w:val="1"/>
      <w:keepLines w:val="1"/>
      <w:numPr>
        <w:numId w:val="6"/>
      </w:numPr>
      <w:spacing w:before="240"/>
      <w:outlineLvl w:val="0"/>
    </w:pPr>
  </w:style>
  <w:style w:type="paragraph" w:styleId="Heading2">
    <w:uiPriority w:val="9"/>
    <w:name w:val="heading 2"/>
    <w:basedOn w:val="Normal"/>
    <w:next w:val="Normal"/>
    <w:unhideWhenUsed/>
    <w:link w:val="Heading2Char"/>
    <w:qFormat/>
    <w:rsid w:val="7486B990"/>
    <w:rPr>
      <w:rFonts w:ascii="Calibri Light" w:hAnsi="Calibri Light" w:eastAsia="Yu Gothic Light" w:cs="Times New Roman" w:asciiTheme="majorAscii" w:hAnsiTheme="majorAscii" w:eastAsiaTheme="majorEastAsia" w:cstheme="majorBidi"/>
      <w:color w:val="2F5496" w:themeColor="accent1" w:themeTint="FF" w:themeShade="BF"/>
      <w:sz w:val="26"/>
      <w:szCs w:val="26"/>
    </w:rPr>
    <w:pPr>
      <w:keepNext w:val="1"/>
      <w:keepLines w:val="1"/>
      <w:numPr>
        <w:ilvl w:val="1"/>
        <w:numId w:val="6"/>
      </w:numPr>
      <w:spacing w:before="40"/>
      <w:outlineLvl w:val="1"/>
    </w:pPr>
  </w:style>
  <w:style w:type="paragraph" w:styleId="Heading3">
    <w:uiPriority w:val="9"/>
    <w:name w:val="heading 3"/>
    <w:basedOn w:val="Normal"/>
    <w:next w:val="Normal"/>
    <w:unhideWhenUsed/>
    <w:link w:val="Heading3Char"/>
    <w:qFormat/>
    <w:rsid w:val="7486B990"/>
    <w:rPr>
      <w:rFonts w:ascii="Calibri Light" w:hAnsi="Calibri Light" w:eastAsia="Yu Gothic Light" w:cs="Times New Roman" w:asciiTheme="majorAscii" w:hAnsiTheme="majorAscii" w:eastAsiaTheme="majorEastAsia" w:cstheme="majorBidi"/>
      <w:color w:val="1F3763"/>
    </w:rPr>
    <w:pPr>
      <w:keepNext w:val="1"/>
      <w:keepLines w:val="1"/>
      <w:numPr>
        <w:ilvl w:val="2"/>
        <w:numId w:val="6"/>
      </w:numPr>
      <w:spacing w:before="40"/>
      <w:outlineLvl w:val="2"/>
    </w:pPr>
  </w:style>
  <w:style w:type="paragraph" w:styleId="Heading4">
    <w:uiPriority w:val="9"/>
    <w:name w:val="heading 4"/>
    <w:basedOn w:val="Normal"/>
    <w:next w:val="Normal"/>
    <w:semiHidden/>
    <w:unhideWhenUsed/>
    <w:link w:val="Heading4Char"/>
    <w:qFormat/>
    <w:rsid w:val="7486B990"/>
    <w:rPr>
      <w:rFonts w:ascii="Calibri Light" w:hAnsi="Calibri Light" w:eastAsia="Yu Gothic Light" w:cs="Times New Roman" w:asciiTheme="majorAscii" w:hAnsiTheme="majorAscii" w:eastAsiaTheme="majorEastAsia" w:cstheme="majorBidi"/>
      <w:i w:val="1"/>
      <w:iCs w:val="1"/>
      <w:color w:val="2F5496" w:themeColor="accent1" w:themeTint="FF" w:themeShade="BF"/>
    </w:rPr>
    <w:pPr>
      <w:keepNext w:val="1"/>
      <w:keepLines w:val="1"/>
      <w:numPr>
        <w:ilvl w:val="3"/>
        <w:numId w:val="6"/>
      </w:numPr>
      <w:spacing w:before="40"/>
      <w:outlineLvl w:val="3"/>
    </w:pPr>
  </w:style>
  <w:style w:type="paragraph" w:styleId="Heading5">
    <w:uiPriority w:val="9"/>
    <w:name w:val="heading 5"/>
    <w:basedOn w:val="Normal"/>
    <w:next w:val="Normal"/>
    <w:semiHidden/>
    <w:unhideWhenUsed/>
    <w:link w:val="Heading5Char"/>
    <w:qFormat/>
    <w:rsid w:val="7486B990"/>
    <w:rPr>
      <w:rFonts w:ascii="Calibri Light" w:hAnsi="Calibri Light" w:eastAsia="Yu Gothic Light" w:cs="Times New Roman" w:asciiTheme="majorAscii" w:hAnsiTheme="majorAscii" w:eastAsiaTheme="majorEastAsia" w:cstheme="majorBidi"/>
      <w:color w:val="2F5496" w:themeColor="accent1" w:themeTint="FF" w:themeShade="BF"/>
    </w:rPr>
    <w:pPr>
      <w:keepNext w:val="1"/>
      <w:keepLines w:val="1"/>
      <w:numPr>
        <w:ilvl w:val="4"/>
        <w:numId w:val="6"/>
      </w:numPr>
      <w:spacing w:before="40"/>
      <w:outlineLvl w:val="4"/>
    </w:pPr>
  </w:style>
  <w:style w:type="paragraph" w:styleId="Heading6">
    <w:uiPriority w:val="9"/>
    <w:name w:val="heading 6"/>
    <w:basedOn w:val="Normal"/>
    <w:next w:val="Normal"/>
    <w:semiHidden/>
    <w:unhideWhenUsed/>
    <w:link w:val="Heading6Char"/>
    <w:qFormat/>
    <w:rsid w:val="7486B990"/>
    <w:rPr>
      <w:rFonts w:ascii="Calibri Light" w:hAnsi="Calibri Light" w:eastAsia="Yu Gothic Light" w:cs="Times New Roman" w:asciiTheme="majorAscii" w:hAnsiTheme="majorAscii" w:eastAsiaTheme="majorEastAsia" w:cstheme="majorBidi"/>
      <w:color w:val="1F3763"/>
    </w:rPr>
    <w:pPr>
      <w:keepNext w:val="1"/>
      <w:keepLines w:val="1"/>
      <w:numPr>
        <w:ilvl w:val="5"/>
        <w:numId w:val="6"/>
      </w:numPr>
      <w:spacing w:before="40"/>
      <w:outlineLvl w:val="5"/>
    </w:pPr>
  </w:style>
  <w:style w:type="paragraph" w:styleId="Heading7">
    <w:uiPriority w:val="9"/>
    <w:name w:val="heading 7"/>
    <w:basedOn w:val="Normal"/>
    <w:next w:val="Normal"/>
    <w:semiHidden/>
    <w:unhideWhenUsed/>
    <w:link w:val="Heading7Char"/>
    <w:qFormat/>
    <w:rsid w:val="7486B990"/>
    <w:rPr>
      <w:rFonts w:ascii="Calibri Light" w:hAnsi="Calibri Light" w:eastAsia="Yu Gothic Light" w:cs="Times New Roman" w:asciiTheme="majorAscii" w:hAnsiTheme="majorAscii" w:eastAsiaTheme="majorEastAsia" w:cstheme="majorBidi"/>
      <w:i w:val="1"/>
      <w:iCs w:val="1"/>
      <w:color w:val="1F3763"/>
    </w:rPr>
    <w:pPr>
      <w:keepNext w:val="1"/>
      <w:keepLines w:val="1"/>
      <w:numPr>
        <w:ilvl w:val="6"/>
        <w:numId w:val="6"/>
      </w:numPr>
      <w:spacing w:before="40"/>
      <w:outlineLvl w:val="6"/>
    </w:pPr>
  </w:style>
  <w:style w:type="paragraph" w:styleId="Heading8">
    <w:uiPriority w:val="9"/>
    <w:name w:val="heading 8"/>
    <w:basedOn w:val="Normal"/>
    <w:next w:val="Normal"/>
    <w:semiHidden/>
    <w:unhideWhenUsed/>
    <w:link w:val="Heading8Char"/>
    <w:qFormat/>
    <w:rsid w:val="7486B990"/>
    <w:rPr>
      <w:rFonts w:ascii="Calibri Light" w:hAnsi="Calibri Light" w:eastAsia="Yu Gothic Light" w:cs="Times New Roman" w:asciiTheme="majorAscii" w:hAnsiTheme="majorAscii" w:eastAsiaTheme="majorEastAsia" w:cstheme="majorBidi"/>
      <w:color w:val="272727"/>
      <w:sz w:val="21"/>
      <w:szCs w:val="21"/>
    </w:rPr>
    <w:pPr>
      <w:keepNext w:val="1"/>
      <w:keepLines w:val="1"/>
      <w:numPr>
        <w:ilvl w:val="7"/>
        <w:numId w:val="6"/>
      </w:numPr>
      <w:spacing w:before="40"/>
      <w:outlineLvl w:val="7"/>
    </w:pPr>
  </w:style>
  <w:style w:type="paragraph" w:styleId="Heading9">
    <w:uiPriority w:val="9"/>
    <w:name w:val="heading 9"/>
    <w:basedOn w:val="Normal"/>
    <w:next w:val="Normal"/>
    <w:semiHidden/>
    <w:unhideWhenUsed/>
    <w:link w:val="Heading9Char"/>
    <w:qFormat/>
    <w:rsid w:val="7486B990"/>
    <w:rPr>
      <w:rFonts w:ascii="Calibri Light" w:hAnsi="Calibri Light" w:eastAsia="Yu Gothic Light" w:cs="Times New Roman" w:asciiTheme="majorAscii" w:hAnsiTheme="majorAscii" w:eastAsiaTheme="majorEastAsia" w:cstheme="majorBidi"/>
      <w:i w:val="1"/>
      <w:iCs w:val="1"/>
      <w:color w:val="272727"/>
      <w:sz w:val="21"/>
      <w:szCs w:val="21"/>
    </w:rPr>
    <w:pPr>
      <w:keepNext w:val="1"/>
      <w:keepLines w:val="1"/>
      <w:numPr>
        <w:ilvl w:val="8"/>
        <w:numId w:val="6"/>
      </w:numPr>
      <w:spacing w:before="4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MediumShading2-Accent5">
    <w:name w:val="Medium Shading 2 Accent 5"/>
    <w:basedOn w:val="TableNormal"/>
    <w:uiPriority w:val="64"/>
    <w:rsid w:val="003B4EA9"/>
    <w:rPr>
      <w:rFonts w:eastAsiaTheme="minorEastAsi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ableGrid">
    <w:name w:val="Table Grid"/>
    <w:basedOn w:val="TableNormal"/>
    <w:uiPriority w:val="59"/>
    <w:rsid w:val="003B4EA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B4EA9"/>
    <w:rPr>
      <w:color w:val="0563C1" w:themeColor="hyperlink"/>
      <w:u w:val="single"/>
    </w:rPr>
  </w:style>
  <w:style w:type="character" w:styleId="Heading1Char" w:customStyle="1">
    <w:name w:val="Heading 1 Char"/>
    <w:basedOn w:val="DefaultParagraphFont"/>
    <w:link w:val="Heading1"/>
    <w:uiPriority w:val="9"/>
    <w:rsid w:val="002677D8"/>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450EC4"/>
    <w:rPr>
      <w:rFonts w:asciiTheme="majorHAnsi" w:hAnsiTheme="majorHAnsi" w:eastAsiaTheme="majorEastAsia" w:cstheme="majorBidi"/>
      <w:color w:val="2F5496" w:themeColor="accent1" w:themeShade="BF"/>
      <w:sz w:val="26"/>
      <w:szCs w:val="26"/>
    </w:rPr>
  </w:style>
  <w:style w:type="paragraph" w:styleId="ListParagraph">
    <w:uiPriority w:val="34"/>
    <w:name w:val="List Paragraph"/>
    <w:basedOn w:val="Normal"/>
    <w:qFormat/>
    <w:rsid w:val="7486B990"/>
    <w:pPr>
      <w:spacing/>
      <w:ind w:left="720"/>
      <w:contextualSpacing/>
    </w:pPr>
  </w:style>
  <w:style w:type="table" w:styleId="GridTable5Dark">
    <w:name w:val="Grid Table 5 Dark"/>
    <w:basedOn w:val="TableNormal"/>
    <w:uiPriority w:val="50"/>
    <w:rsid w:val="004B0F5D"/>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6">
    <w:name w:val="Grid Table 4 Accent 6"/>
    <w:basedOn w:val="TableNormal"/>
    <w:uiPriority w:val="49"/>
    <w:rsid w:val="004B0F5D"/>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4B0F5D"/>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4B0F5D"/>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B0F5D"/>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5Dark-Accent6">
    <w:name w:val="List Table 5 Dark Accent 6"/>
    <w:basedOn w:val="TableNormal"/>
    <w:uiPriority w:val="50"/>
    <w:rsid w:val="004B0F5D"/>
    <w:rPr>
      <w:color w:val="FFFFFF" w:themeColor="background1"/>
    </w:rPr>
    <w:tblPr>
      <w:tblStyleRowBandSize w:val="1"/>
      <w:tblStyleColBandSize w:val="1"/>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NormalWeb">
    <w:uiPriority w:val="99"/>
    <w:name w:val="Normal (Web)"/>
    <w:basedOn w:val="Normal"/>
    <w:unhideWhenUsed/>
    <w:rsid w:val="7486B990"/>
    <w:rPr>
      <w:rFonts w:ascii="Times New Roman" w:hAnsi="Times New Roman" w:eastAsia="Calibri" w:cs="Times New Roman" w:eastAsiaTheme="minorAscii"/>
      <w:lang w:val="en-US"/>
    </w:rPr>
    <w:pPr>
      <w:spacing w:beforeAutospacing="on" w:afterAutospacing="on"/>
    </w:pPr>
  </w:style>
  <w:style w:type="character" w:styleId="Strong">
    <w:name w:val="Strong"/>
    <w:basedOn w:val="DefaultParagraphFont"/>
    <w:uiPriority w:val="22"/>
    <w:qFormat/>
    <w:rsid w:val="000A37B7"/>
    <w:rPr>
      <w:b/>
      <w:bCs/>
    </w:rPr>
  </w:style>
  <w:style w:type="character" w:styleId="Heading3Char" w:customStyle="1">
    <w:name w:val="Heading 3 Char"/>
    <w:basedOn w:val="DefaultParagraphFont"/>
    <w:link w:val="Heading3"/>
    <w:uiPriority w:val="9"/>
    <w:rsid w:val="009C63B6"/>
    <w:rPr>
      <w:rFonts w:asciiTheme="majorHAnsi" w:hAnsiTheme="majorHAnsi" w:eastAsiaTheme="majorEastAsia" w:cstheme="majorBidi"/>
      <w:color w:val="1F3763" w:themeColor="accent1" w:themeShade="7F"/>
    </w:rPr>
  </w:style>
  <w:style w:type="paragraph" w:styleId="TOCHeading">
    <w:name w:val="TOC Heading"/>
    <w:basedOn w:val="Heading1"/>
    <w:next w:val="Normal"/>
    <w:uiPriority w:val="39"/>
    <w:unhideWhenUsed/>
    <w:qFormat/>
    <w:rsid w:val="00A07A09"/>
    <w:pPr>
      <w:spacing w:before="480" w:line="276" w:lineRule="auto"/>
      <w:outlineLvl w:val="9"/>
    </w:pPr>
    <w:rPr>
      <w:b/>
      <w:bCs/>
      <w:sz w:val="28"/>
      <w:szCs w:val="28"/>
      <w:lang w:val="en-US"/>
    </w:rPr>
  </w:style>
  <w:style w:type="paragraph" w:styleId="TOC1">
    <w:uiPriority w:val="39"/>
    <w:name w:val="toc 1"/>
    <w:basedOn w:val="Normal"/>
    <w:next w:val="Normal"/>
    <w:unhideWhenUsed/>
    <w:rsid w:val="7486B990"/>
    <w:rPr>
      <w:b w:val="1"/>
      <w:bCs w:val="1"/>
      <w:caps w:val="1"/>
      <w:sz w:val="22"/>
      <w:szCs w:val="22"/>
      <w:u w:val="single"/>
    </w:rPr>
    <w:pPr>
      <w:spacing w:before="240" w:after="120"/>
    </w:pPr>
  </w:style>
  <w:style w:type="paragraph" w:styleId="TOC2">
    <w:uiPriority w:val="39"/>
    <w:name w:val="toc 2"/>
    <w:basedOn w:val="Normal"/>
    <w:next w:val="Normal"/>
    <w:unhideWhenUsed/>
    <w:rsid w:val="7486B990"/>
    <w:rPr>
      <w:b w:val="1"/>
      <w:bCs w:val="1"/>
      <w:smallCaps w:val="1"/>
      <w:sz w:val="22"/>
      <w:szCs w:val="22"/>
    </w:rPr>
  </w:style>
  <w:style w:type="paragraph" w:styleId="TOC3">
    <w:uiPriority w:val="39"/>
    <w:name w:val="toc 3"/>
    <w:basedOn w:val="Normal"/>
    <w:next w:val="Normal"/>
    <w:unhideWhenUsed/>
    <w:rsid w:val="7486B990"/>
    <w:rPr>
      <w:smallCaps w:val="1"/>
      <w:sz w:val="22"/>
      <w:szCs w:val="22"/>
    </w:rPr>
  </w:style>
  <w:style w:type="paragraph" w:styleId="TOC4">
    <w:uiPriority w:val="39"/>
    <w:name w:val="toc 4"/>
    <w:basedOn w:val="Normal"/>
    <w:next w:val="Normal"/>
    <w:semiHidden/>
    <w:unhideWhenUsed/>
    <w:rsid w:val="7486B990"/>
    <w:rPr>
      <w:sz w:val="22"/>
      <w:szCs w:val="22"/>
    </w:rPr>
  </w:style>
  <w:style w:type="paragraph" w:styleId="TOC5">
    <w:uiPriority w:val="39"/>
    <w:name w:val="toc 5"/>
    <w:basedOn w:val="Normal"/>
    <w:next w:val="Normal"/>
    <w:semiHidden/>
    <w:unhideWhenUsed/>
    <w:rsid w:val="7486B990"/>
    <w:rPr>
      <w:sz w:val="22"/>
      <w:szCs w:val="22"/>
    </w:rPr>
  </w:style>
  <w:style w:type="paragraph" w:styleId="TOC6">
    <w:uiPriority w:val="39"/>
    <w:name w:val="toc 6"/>
    <w:basedOn w:val="Normal"/>
    <w:next w:val="Normal"/>
    <w:semiHidden/>
    <w:unhideWhenUsed/>
    <w:rsid w:val="7486B990"/>
    <w:rPr>
      <w:sz w:val="22"/>
      <w:szCs w:val="22"/>
    </w:rPr>
  </w:style>
  <w:style w:type="paragraph" w:styleId="TOC7">
    <w:uiPriority w:val="39"/>
    <w:name w:val="toc 7"/>
    <w:basedOn w:val="Normal"/>
    <w:next w:val="Normal"/>
    <w:semiHidden/>
    <w:unhideWhenUsed/>
    <w:rsid w:val="7486B990"/>
    <w:rPr>
      <w:sz w:val="22"/>
      <w:szCs w:val="22"/>
    </w:rPr>
  </w:style>
  <w:style w:type="paragraph" w:styleId="TOC8">
    <w:uiPriority w:val="39"/>
    <w:name w:val="toc 8"/>
    <w:basedOn w:val="Normal"/>
    <w:next w:val="Normal"/>
    <w:semiHidden/>
    <w:unhideWhenUsed/>
    <w:rsid w:val="7486B990"/>
    <w:rPr>
      <w:sz w:val="22"/>
      <w:szCs w:val="22"/>
    </w:rPr>
  </w:style>
  <w:style w:type="paragraph" w:styleId="TOC9">
    <w:uiPriority w:val="39"/>
    <w:name w:val="toc 9"/>
    <w:basedOn w:val="Normal"/>
    <w:next w:val="Normal"/>
    <w:semiHidden/>
    <w:unhideWhenUsed/>
    <w:rsid w:val="7486B990"/>
    <w:rPr>
      <w:sz w:val="22"/>
      <w:szCs w:val="22"/>
    </w:rPr>
  </w:style>
  <w:style w:type="character" w:styleId="CommentReference">
    <w:name w:val="annotation reference"/>
    <w:basedOn w:val="DefaultParagraphFont"/>
    <w:uiPriority w:val="99"/>
    <w:semiHidden/>
    <w:unhideWhenUsed/>
    <w:rsid w:val="00A16E12"/>
    <w:rPr>
      <w:sz w:val="18"/>
      <w:szCs w:val="18"/>
    </w:rPr>
  </w:style>
  <w:style w:type="paragraph" w:styleId="CommentText">
    <w:uiPriority w:val="99"/>
    <w:name w:val="annotation text"/>
    <w:basedOn w:val="Normal"/>
    <w:unhideWhenUsed/>
    <w:link w:val="CommentTextChar"/>
    <w:rsid w:val="7486B990"/>
  </w:style>
  <w:style w:type="character" w:styleId="CommentTextChar" w:customStyle="1">
    <w:name w:val="Comment Text Char"/>
    <w:basedOn w:val="DefaultParagraphFont"/>
    <w:link w:val="CommentText"/>
    <w:uiPriority w:val="99"/>
    <w:rsid w:val="00A16E12"/>
    <w:rPr>
      <w:rFonts w:eastAsiaTheme="minorEastAsia"/>
    </w:rPr>
  </w:style>
  <w:style w:type="paragraph" w:styleId="CommentSubject">
    <w:name w:val="annotation subject"/>
    <w:basedOn w:val="CommentText"/>
    <w:next w:val="CommentText"/>
    <w:link w:val="CommentSubjectChar"/>
    <w:uiPriority w:val="99"/>
    <w:semiHidden/>
    <w:unhideWhenUsed/>
    <w:rsid w:val="00A16E12"/>
    <w:rPr>
      <w:b/>
      <w:bCs/>
      <w:sz w:val="20"/>
      <w:szCs w:val="20"/>
    </w:rPr>
  </w:style>
  <w:style w:type="character" w:styleId="CommentSubjectChar" w:customStyle="1">
    <w:name w:val="Comment Subject Char"/>
    <w:basedOn w:val="CommentTextChar"/>
    <w:link w:val="CommentSubject"/>
    <w:uiPriority w:val="99"/>
    <w:semiHidden/>
    <w:rsid w:val="00A16E12"/>
    <w:rPr>
      <w:rFonts w:eastAsiaTheme="minorEastAsia"/>
      <w:b/>
      <w:bCs/>
      <w:sz w:val="20"/>
      <w:szCs w:val="20"/>
    </w:rPr>
  </w:style>
  <w:style w:type="paragraph" w:styleId="BalloonText">
    <w:uiPriority w:val="99"/>
    <w:name w:val="Balloon Text"/>
    <w:basedOn w:val="Normal"/>
    <w:semiHidden/>
    <w:unhideWhenUsed/>
    <w:link w:val="BalloonTextChar"/>
    <w:rsid w:val="7486B990"/>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16E12"/>
    <w:rPr>
      <w:rFonts w:ascii="Times New Roman" w:hAnsi="Times New Roman" w:cs="Times New Roman" w:eastAsiaTheme="minorEastAsia"/>
      <w:sz w:val="18"/>
      <w:szCs w:val="18"/>
    </w:rPr>
  </w:style>
  <w:style w:type="character" w:styleId="Heading4Char" w:customStyle="1">
    <w:name w:val="Heading 4 Char"/>
    <w:basedOn w:val="DefaultParagraphFont"/>
    <w:link w:val="Heading4"/>
    <w:uiPriority w:val="9"/>
    <w:semiHidden/>
    <w:rsid w:val="006578BD"/>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578BD"/>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578BD"/>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6578BD"/>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6578BD"/>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6578BD"/>
    <w:rPr>
      <w:rFonts w:asciiTheme="majorHAnsi" w:hAnsiTheme="majorHAnsi" w:eastAsiaTheme="majorEastAsia" w:cstheme="majorBidi"/>
      <w:i/>
      <w:iCs/>
      <w:color w:val="272727" w:themeColor="text1" w:themeTint="D8"/>
      <w:sz w:val="21"/>
      <w:szCs w:val="21"/>
    </w:rPr>
  </w:style>
  <w:style w:type="paragraph" w:styleId="Title">
    <w:uiPriority w:val="10"/>
    <w:name w:val="Title"/>
    <w:basedOn w:val="Normal"/>
    <w:next w:val="Normal"/>
    <w:link w:val="TitleChar"/>
    <w:qFormat/>
    <w:rsid w:val="7486B990"/>
    <w:rPr>
      <w:rFonts w:ascii="Calibri Light" w:hAnsi="Calibri Light" w:eastAsia="Yu Gothic Light" w:cs="Times New Roman" w:asciiTheme="majorAscii" w:hAnsiTheme="majorAscii" w:eastAsiaTheme="majorEastAsia" w:cstheme="majorBidi"/>
      <w:sz w:val="56"/>
      <w:szCs w:val="56"/>
    </w:rPr>
    <w:pPr>
      <w:spacing/>
      <w:contextualSpacing/>
    </w:pPr>
  </w:style>
  <w:style w:type="character" w:styleId="TitleChar" w:customStyle="1">
    <w:name w:val="Title Char"/>
    <w:basedOn w:val="DefaultParagraphFont"/>
    <w:link w:val="Title"/>
    <w:uiPriority w:val="10"/>
    <w:rsid w:val="00A320A9"/>
    <w:rPr>
      <w:rFonts w:asciiTheme="majorHAnsi" w:hAnsiTheme="majorHAnsi" w:eastAsiaTheme="majorEastAsia" w:cstheme="majorBidi"/>
      <w:spacing w:val="-10"/>
      <w:kern w:val="28"/>
      <w:sz w:val="56"/>
      <w:szCs w:val="56"/>
    </w:rPr>
  </w:style>
  <w:style w:type="character" w:styleId="FollowedHyperlink">
    <w:name w:val="FollowedHyperlink"/>
    <w:basedOn w:val="DefaultParagraphFont"/>
    <w:uiPriority w:val="99"/>
    <w:semiHidden/>
    <w:unhideWhenUsed/>
    <w:rsid w:val="00993D32"/>
    <w:rPr>
      <w:color w:val="954F72" w:themeColor="followedHyperlink"/>
      <w:u w:val="single"/>
    </w:rPr>
  </w:style>
  <w:style w:type="paragraph" w:styleId="Header">
    <w:uiPriority w:val="99"/>
    <w:name w:val="header"/>
    <w:basedOn w:val="Normal"/>
    <w:unhideWhenUsed/>
    <w:link w:val="HeaderChar"/>
    <w:rsid w:val="7486B990"/>
    <w:pPr>
      <w:tabs>
        <w:tab w:val="center" w:leader="none" w:pos="4513"/>
        <w:tab w:val="right" w:leader="none" w:pos="9026"/>
      </w:tabs>
    </w:pPr>
  </w:style>
  <w:style w:type="character" w:styleId="HeaderChar" w:customStyle="1">
    <w:name w:val="Header Char"/>
    <w:basedOn w:val="DefaultParagraphFont"/>
    <w:link w:val="Header"/>
    <w:uiPriority w:val="99"/>
    <w:rsid w:val="00A924BE"/>
    <w:rPr>
      <w:rFonts w:eastAsiaTheme="minorEastAsia"/>
    </w:rPr>
  </w:style>
  <w:style w:type="paragraph" w:styleId="Footer">
    <w:uiPriority w:val="99"/>
    <w:name w:val="footer"/>
    <w:basedOn w:val="Normal"/>
    <w:unhideWhenUsed/>
    <w:link w:val="FooterChar"/>
    <w:rsid w:val="7486B990"/>
    <w:pPr>
      <w:tabs>
        <w:tab w:val="center" w:leader="none" w:pos="4513"/>
        <w:tab w:val="right" w:leader="none" w:pos="9026"/>
      </w:tabs>
    </w:pPr>
  </w:style>
  <w:style w:type="character" w:styleId="FooterChar" w:customStyle="1">
    <w:name w:val="Footer Char"/>
    <w:basedOn w:val="DefaultParagraphFont"/>
    <w:link w:val="Footer"/>
    <w:uiPriority w:val="99"/>
    <w:rsid w:val="00A924BE"/>
    <w:rPr>
      <w:rFonts w:eastAsiaTheme="minorEastAsia"/>
    </w:rPr>
  </w:style>
  <w:style w:type="character" w:styleId="Mention1" w:customStyle="1">
    <w:name w:val="Mention1"/>
    <w:basedOn w:val="DefaultParagraphFont"/>
    <w:uiPriority w:val="99"/>
    <w:semiHidden/>
    <w:unhideWhenUsed/>
    <w:rsid w:val="005306FC"/>
    <w:rPr>
      <w:color w:val="2B579A"/>
      <w:shd w:val="clear" w:color="auto" w:fill="E6E6E6"/>
    </w:rPr>
  </w:style>
  <w:style w:type="character" w:styleId="UnresolvedMention1" w:customStyle="1">
    <w:name w:val="Unresolved Mention1"/>
    <w:basedOn w:val="DefaultParagraphFont"/>
    <w:uiPriority w:val="99"/>
    <w:rsid w:val="00C00238"/>
    <w:rPr>
      <w:color w:val="808080"/>
      <w:shd w:val="clear" w:color="auto" w:fill="E6E6E6"/>
    </w:rPr>
  </w:style>
  <w:style w:type="character" w:styleId="UnresolvedMention">
    <w:name w:val="Unresolved Mention"/>
    <w:basedOn w:val="DefaultParagraphFont"/>
    <w:uiPriority w:val="99"/>
    <w:semiHidden/>
    <w:unhideWhenUsed/>
    <w:rsid w:val="00BB2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358">
      <w:bodyDiv w:val="1"/>
      <w:marLeft w:val="0"/>
      <w:marRight w:val="0"/>
      <w:marTop w:val="0"/>
      <w:marBottom w:val="0"/>
      <w:divBdr>
        <w:top w:val="none" w:sz="0" w:space="0" w:color="auto"/>
        <w:left w:val="none" w:sz="0" w:space="0" w:color="auto"/>
        <w:bottom w:val="none" w:sz="0" w:space="0" w:color="auto"/>
        <w:right w:val="none" w:sz="0" w:space="0" w:color="auto"/>
      </w:divBdr>
      <w:divsChild>
        <w:div w:id="71129244">
          <w:marLeft w:val="0"/>
          <w:marRight w:val="0"/>
          <w:marTop w:val="0"/>
          <w:marBottom w:val="0"/>
          <w:divBdr>
            <w:top w:val="none" w:sz="0" w:space="0" w:color="auto"/>
            <w:left w:val="none" w:sz="0" w:space="0" w:color="auto"/>
            <w:bottom w:val="none" w:sz="0" w:space="0" w:color="auto"/>
            <w:right w:val="none" w:sz="0" w:space="0" w:color="auto"/>
          </w:divBdr>
        </w:div>
        <w:div w:id="959340707">
          <w:marLeft w:val="0"/>
          <w:marRight w:val="0"/>
          <w:marTop w:val="0"/>
          <w:marBottom w:val="0"/>
          <w:divBdr>
            <w:top w:val="none" w:sz="0" w:space="0" w:color="auto"/>
            <w:left w:val="none" w:sz="0" w:space="0" w:color="auto"/>
            <w:bottom w:val="none" w:sz="0" w:space="0" w:color="auto"/>
            <w:right w:val="none" w:sz="0" w:space="0" w:color="auto"/>
          </w:divBdr>
        </w:div>
        <w:div w:id="1241907340">
          <w:marLeft w:val="0"/>
          <w:marRight w:val="0"/>
          <w:marTop w:val="0"/>
          <w:marBottom w:val="0"/>
          <w:divBdr>
            <w:top w:val="none" w:sz="0" w:space="0" w:color="auto"/>
            <w:left w:val="none" w:sz="0" w:space="0" w:color="auto"/>
            <w:bottom w:val="none" w:sz="0" w:space="0" w:color="auto"/>
            <w:right w:val="none" w:sz="0" w:space="0" w:color="auto"/>
          </w:divBdr>
        </w:div>
        <w:div w:id="1358850857">
          <w:marLeft w:val="0"/>
          <w:marRight w:val="0"/>
          <w:marTop w:val="0"/>
          <w:marBottom w:val="0"/>
          <w:divBdr>
            <w:top w:val="none" w:sz="0" w:space="0" w:color="auto"/>
            <w:left w:val="none" w:sz="0" w:space="0" w:color="auto"/>
            <w:bottom w:val="none" w:sz="0" w:space="0" w:color="auto"/>
            <w:right w:val="none" w:sz="0" w:space="0" w:color="auto"/>
          </w:divBdr>
        </w:div>
        <w:div w:id="1750227646">
          <w:marLeft w:val="0"/>
          <w:marRight w:val="0"/>
          <w:marTop w:val="0"/>
          <w:marBottom w:val="0"/>
          <w:divBdr>
            <w:top w:val="none" w:sz="0" w:space="0" w:color="auto"/>
            <w:left w:val="none" w:sz="0" w:space="0" w:color="auto"/>
            <w:bottom w:val="none" w:sz="0" w:space="0" w:color="auto"/>
            <w:right w:val="none" w:sz="0" w:space="0" w:color="auto"/>
          </w:divBdr>
        </w:div>
      </w:divsChild>
    </w:div>
    <w:div w:id="25524052">
      <w:bodyDiv w:val="1"/>
      <w:marLeft w:val="0"/>
      <w:marRight w:val="0"/>
      <w:marTop w:val="0"/>
      <w:marBottom w:val="0"/>
      <w:divBdr>
        <w:top w:val="none" w:sz="0" w:space="0" w:color="auto"/>
        <w:left w:val="none" w:sz="0" w:space="0" w:color="auto"/>
        <w:bottom w:val="none" w:sz="0" w:space="0" w:color="auto"/>
        <w:right w:val="none" w:sz="0" w:space="0" w:color="auto"/>
      </w:divBdr>
    </w:div>
    <w:div w:id="70277324">
      <w:bodyDiv w:val="1"/>
      <w:marLeft w:val="0"/>
      <w:marRight w:val="0"/>
      <w:marTop w:val="0"/>
      <w:marBottom w:val="0"/>
      <w:divBdr>
        <w:top w:val="none" w:sz="0" w:space="0" w:color="auto"/>
        <w:left w:val="none" w:sz="0" w:space="0" w:color="auto"/>
        <w:bottom w:val="none" w:sz="0" w:space="0" w:color="auto"/>
        <w:right w:val="none" w:sz="0" w:space="0" w:color="auto"/>
      </w:divBdr>
      <w:divsChild>
        <w:div w:id="794954054">
          <w:marLeft w:val="0"/>
          <w:marRight w:val="0"/>
          <w:marTop w:val="0"/>
          <w:marBottom w:val="0"/>
          <w:divBdr>
            <w:top w:val="none" w:sz="0" w:space="0" w:color="auto"/>
            <w:left w:val="none" w:sz="0" w:space="0" w:color="auto"/>
            <w:bottom w:val="none" w:sz="0" w:space="0" w:color="auto"/>
            <w:right w:val="none" w:sz="0" w:space="0" w:color="auto"/>
          </w:divBdr>
        </w:div>
        <w:div w:id="1047336478">
          <w:marLeft w:val="0"/>
          <w:marRight w:val="0"/>
          <w:marTop w:val="0"/>
          <w:marBottom w:val="0"/>
          <w:divBdr>
            <w:top w:val="none" w:sz="0" w:space="0" w:color="auto"/>
            <w:left w:val="none" w:sz="0" w:space="0" w:color="auto"/>
            <w:bottom w:val="none" w:sz="0" w:space="0" w:color="auto"/>
            <w:right w:val="none" w:sz="0" w:space="0" w:color="auto"/>
          </w:divBdr>
        </w:div>
      </w:divsChild>
    </w:div>
    <w:div w:id="99105881">
      <w:bodyDiv w:val="1"/>
      <w:marLeft w:val="0"/>
      <w:marRight w:val="0"/>
      <w:marTop w:val="0"/>
      <w:marBottom w:val="0"/>
      <w:divBdr>
        <w:top w:val="none" w:sz="0" w:space="0" w:color="auto"/>
        <w:left w:val="none" w:sz="0" w:space="0" w:color="auto"/>
        <w:bottom w:val="none" w:sz="0" w:space="0" w:color="auto"/>
        <w:right w:val="none" w:sz="0" w:space="0" w:color="auto"/>
      </w:divBdr>
      <w:divsChild>
        <w:div w:id="584995555">
          <w:marLeft w:val="0"/>
          <w:marRight w:val="0"/>
          <w:marTop w:val="0"/>
          <w:marBottom w:val="0"/>
          <w:divBdr>
            <w:top w:val="none" w:sz="0" w:space="0" w:color="auto"/>
            <w:left w:val="none" w:sz="0" w:space="0" w:color="auto"/>
            <w:bottom w:val="none" w:sz="0" w:space="0" w:color="auto"/>
            <w:right w:val="none" w:sz="0" w:space="0" w:color="auto"/>
          </w:divBdr>
        </w:div>
        <w:div w:id="843587493">
          <w:marLeft w:val="0"/>
          <w:marRight w:val="0"/>
          <w:marTop w:val="0"/>
          <w:marBottom w:val="0"/>
          <w:divBdr>
            <w:top w:val="none" w:sz="0" w:space="0" w:color="auto"/>
            <w:left w:val="none" w:sz="0" w:space="0" w:color="auto"/>
            <w:bottom w:val="none" w:sz="0" w:space="0" w:color="auto"/>
            <w:right w:val="none" w:sz="0" w:space="0" w:color="auto"/>
          </w:divBdr>
        </w:div>
        <w:div w:id="1607540289">
          <w:marLeft w:val="0"/>
          <w:marRight w:val="0"/>
          <w:marTop w:val="0"/>
          <w:marBottom w:val="0"/>
          <w:divBdr>
            <w:top w:val="none" w:sz="0" w:space="0" w:color="auto"/>
            <w:left w:val="none" w:sz="0" w:space="0" w:color="auto"/>
            <w:bottom w:val="none" w:sz="0" w:space="0" w:color="auto"/>
            <w:right w:val="none" w:sz="0" w:space="0" w:color="auto"/>
          </w:divBdr>
        </w:div>
      </w:divsChild>
    </w:div>
    <w:div w:id="194316309">
      <w:bodyDiv w:val="1"/>
      <w:marLeft w:val="0"/>
      <w:marRight w:val="0"/>
      <w:marTop w:val="0"/>
      <w:marBottom w:val="0"/>
      <w:divBdr>
        <w:top w:val="none" w:sz="0" w:space="0" w:color="auto"/>
        <w:left w:val="none" w:sz="0" w:space="0" w:color="auto"/>
        <w:bottom w:val="none" w:sz="0" w:space="0" w:color="auto"/>
        <w:right w:val="none" w:sz="0" w:space="0" w:color="auto"/>
      </w:divBdr>
    </w:div>
    <w:div w:id="351683329">
      <w:bodyDiv w:val="1"/>
      <w:marLeft w:val="0"/>
      <w:marRight w:val="0"/>
      <w:marTop w:val="0"/>
      <w:marBottom w:val="0"/>
      <w:divBdr>
        <w:top w:val="none" w:sz="0" w:space="0" w:color="auto"/>
        <w:left w:val="none" w:sz="0" w:space="0" w:color="auto"/>
        <w:bottom w:val="none" w:sz="0" w:space="0" w:color="auto"/>
        <w:right w:val="none" w:sz="0" w:space="0" w:color="auto"/>
      </w:divBdr>
      <w:divsChild>
        <w:div w:id="212545326">
          <w:marLeft w:val="0"/>
          <w:marRight w:val="0"/>
          <w:marTop w:val="0"/>
          <w:marBottom w:val="0"/>
          <w:divBdr>
            <w:top w:val="none" w:sz="0" w:space="0" w:color="auto"/>
            <w:left w:val="none" w:sz="0" w:space="0" w:color="auto"/>
            <w:bottom w:val="none" w:sz="0" w:space="0" w:color="auto"/>
            <w:right w:val="none" w:sz="0" w:space="0" w:color="auto"/>
          </w:divBdr>
        </w:div>
        <w:div w:id="257182543">
          <w:marLeft w:val="0"/>
          <w:marRight w:val="0"/>
          <w:marTop w:val="0"/>
          <w:marBottom w:val="0"/>
          <w:divBdr>
            <w:top w:val="none" w:sz="0" w:space="0" w:color="auto"/>
            <w:left w:val="none" w:sz="0" w:space="0" w:color="auto"/>
            <w:bottom w:val="none" w:sz="0" w:space="0" w:color="auto"/>
            <w:right w:val="none" w:sz="0" w:space="0" w:color="auto"/>
          </w:divBdr>
        </w:div>
        <w:div w:id="948585176">
          <w:marLeft w:val="0"/>
          <w:marRight w:val="0"/>
          <w:marTop w:val="0"/>
          <w:marBottom w:val="0"/>
          <w:divBdr>
            <w:top w:val="none" w:sz="0" w:space="0" w:color="auto"/>
            <w:left w:val="none" w:sz="0" w:space="0" w:color="auto"/>
            <w:bottom w:val="none" w:sz="0" w:space="0" w:color="auto"/>
            <w:right w:val="none" w:sz="0" w:space="0" w:color="auto"/>
          </w:divBdr>
        </w:div>
        <w:div w:id="1004668667">
          <w:marLeft w:val="0"/>
          <w:marRight w:val="0"/>
          <w:marTop w:val="0"/>
          <w:marBottom w:val="0"/>
          <w:divBdr>
            <w:top w:val="none" w:sz="0" w:space="0" w:color="auto"/>
            <w:left w:val="none" w:sz="0" w:space="0" w:color="auto"/>
            <w:bottom w:val="none" w:sz="0" w:space="0" w:color="auto"/>
            <w:right w:val="none" w:sz="0" w:space="0" w:color="auto"/>
          </w:divBdr>
        </w:div>
        <w:div w:id="1075468414">
          <w:marLeft w:val="0"/>
          <w:marRight w:val="0"/>
          <w:marTop w:val="0"/>
          <w:marBottom w:val="0"/>
          <w:divBdr>
            <w:top w:val="none" w:sz="0" w:space="0" w:color="auto"/>
            <w:left w:val="none" w:sz="0" w:space="0" w:color="auto"/>
            <w:bottom w:val="none" w:sz="0" w:space="0" w:color="auto"/>
            <w:right w:val="none" w:sz="0" w:space="0" w:color="auto"/>
          </w:divBdr>
        </w:div>
        <w:div w:id="1460489031">
          <w:marLeft w:val="0"/>
          <w:marRight w:val="0"/>
          <w:marTop w:val="0"/>
          <w:marBottom w:val="0"/>
          <w:divBdr>
            <w:top w:val="none" w:sz="0" w:space="0" w:color="auto"/>
            <w:left w:val="none" w:sz="0" w:space="0" w:color="auto"/>
            <w:bottom w:val="none" w:sz="0" w:space="0" w:color="auto"/>
            <w:right w:val="none" w:sz="0" w:space="0" w:color="auto"/>
          </w:divBdr>
          <w:divsChild>
            <w:div w:id="674039674">
              <w:marLeft w:val="0"/>
              <w:marRight w:val="0"/>
              <w:marTop w:val="0"/>
              <w:marBottom w:val="0"/>
              <w:divBdr>
                <w:top w:val="none" w:sz="0" w:space="0" w:color="auto"/>
                <w:left w:val="none" w:sz="0" w:space="0" w:color="auto"/>
                <w:bottom w:val="none" w:sz="0" w:space="0" w:color="auto"/>
                <w:right w:val="none" w:sz="0" w:space="0" w:color="auto"/>
              </w:divBdr>
              <w:divsChild>
                <w:div w:id="471563741">
                  <w:marLeft w:val="0"/>
                  <w:marRight w:val="0"/>
                  <w:marTop w:val="0"/>
                  <w:marBottom w:val="0"/>
                  <w:divBdr>
                    <w:top w:val="none" w:sz="0" w:space="0" w:color="auto"/>
                    <w:left w:val="none" w:sz="0" w:space="0" w:color="auto"/>
                    <w:bottom w:val="none" w:sz="0" w:space="0" w:color="auto"/>
                    <w:right w:val="none" w:sz="0" w:space="0" w:color="auto"/>
                  </w:divBdr>
                </w:div>
                <w:div w:id="1194880641">
                  <w:marLeft w:val="0"/>
                  <w:marRight w:val="0"/>
                  <w:marTop w:val="0"/>
                  <w:marBottom w:val="0"/>
                  <w:divBdr>
                    <w:top w:val="none" w:sz="0" w:space="0" w:color="auto"/>
                    <w:left w:val="none" w:sz="0" w:space="0" w:color="auto"/>
                    <w:bottom w:val="none" w:sz="0" w:space="0" w:color="auto"/>
                    <w:right w:val="none" w:sz="0" w:space="0" w:color="auto"/>
                  </w:divBdr>
                </w:div>
                <w:div w:id="1996296878">
                  <w:marLeft w:val="0"/>
                  <w:marRight w:val="0"/>
                  <w:marTop w:val="0"/>
                  <w:marBottom w:val="0"/>
                  <w:divBdr>
                    <w:top w:val="none" w:sz="0" w:space="0" w:color="auto"/>
                    <w:left w:val="none" w:sz="0" w:space="0" w:color="auto"/>
                    <w:bottom w:val="none" w:sz="0" w:space="0" w:color="auto"/>
                    <w:right w:val="none" w:sz="0" w:space="0" w:color="auto"/>
                  </w:divBdr>
                </w:div>
              </w:divsChild>
            </w:div>
            <w:div w:id="1324896084">
              <w:marLeft w:val="0"/>
              <w:marRight w:val="0"/>
              <w:marTop w:val="0"/>
              <w:marBottom w:val="0"/>
              <w:divBdr>
                <w:top w:val="none" w:sz="0" w:space="0" w:color="auto"/>
                <w:left w:val="none" w:sz="0" w:space="0" w:color="auto"/>
                <w:bottom w:val="none" w:sz="0" w:space="0" w:color="auto"/>
                <w:right w:val="none" w:sz="0" w:space="0" w:color="auto"/>
              </w:divBdr>
              <w:divsChild>
                <w:div w:id="17145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2521">
          <w:marLeft w:val="0"/>
          <w:marRight w:val="0"/>
          <w:marTop w:val="0"/>
          <w:marBottom w:val="0"/>
          <w:divBdr>
            <w:top w:val="none" w:sz="0" w:space="0" w:color="auto"/>
            <w:left w:val="none" w:sz="0" w:space="0" w:color="auto"/>
            <w:bottom w:val="none" w:sz="0" w:space="0" w:color="auto"/>
            <w:right w:val="none" w:sz="0" w:space="0" w:color="auto"/>
          </w:divBdr>
        </w:div>
        <w:div w:id="1746754603">
          <w:marLeft w:val="0"/>
          <w:marRight w:val="0"/>
          <w:marTop w:val="0"/>
          <w:marBottom w:val="0"/>
          <w:divBdr>
            <w:top w:val="none" w:sz="0" w:space="0" w:color="auto"/>
            <w:left w:val="none" w:sz="0" w:space="0" w:color="auto"/>
            <w:bottom w:val="none" w:sz="0" w:space="0" w:color="auto"/>
            <w:right w:val="none" w:sz="0" w:space="0" w:color="auto"/>
          </w:divBdr>
        </w:div>
        <w:div w:id="1897861730">
          <w:marLeft w:val="0"/>
          <w:marRight w:val="0"/>
          <w:marTop w:val="0"/>
          <w:marBottom w:val="0"/>
          <w:divBdr>
            <w:top w:val="none" w:sz="0" w:space="0" w:color="auto"/>
            <w:left w:val="none" w:sz="0" w:space="0" w:color="auto"/>
            <w:bottom w:val="none" w:sz="0" w:space="0" w:color="auto"/>
            <w:right w:val="none" w:sz="0" w:space="0" w:color="auto"/>
          </w:divBdr>
        </w:div>
        <w:div w:id="1922064639">
          <w:marLeft w:val="0"/>
          <w:marRight w:val="0"/>
          <w:marTop w:val="0"/>
          <w:marBottom w:val="0"/>
          <w:divBdr>
            <w:top w:val="none" w:sz="0" w:space="0" w:color="auto"/>
            <w:left w:val="none" w:sz="0" w:space="0" w:color="auto"/>
            <w:bottom w:val="none" w:sz="0" w:space="0" w:color="auto"/>
            <w:right w:val="none" w:sz="0" w:space="0" w:color="auto"/>
          </w:divBdr>
        </w:div>
        <w:div w:id="2033603082">
          <w:marLeft w:val="0"/>
          <w:marRight w:val="0"/>
          <w:marTop w:val="0"/>
          <w:marBottom w:val="0"/>
          <w:divBdr>
            <w:top w:val="none" w:sz="0" w:space="0" w:color="auto"/>
            <w:left w:val="none" w:sz="0" w:space="0" w:color="auto"/>
            <w:bottom w:val="none" w:sz="0" w:space="0" w:color="auto"/>
            <w:right w:val="none" w:sz="0" w:space="0" w:color="auto"/>
          </w:divBdr>
        </w:div>
      </w:divsChild>
    </w:div>
    <w:div w:id="378433901">
      <w:bodyDiv w:val="1"/>
      <w:marLeft w:val="0"/>
      <w:marRight w:val="0"/>
      <w:marTop w:val="0"/>
      <w:marBottom w:val="0"/>
      <w:divBdr>
        <w:top w:val="none" w:sz="0" w:space="0" w:color="auto"/>
        <w:left w:val="none" w:sz="0" w:space="0" w:color="auto"/>
        <w:bottom w:val="none" w:sz="0" w:space="0" w:color="auto"/>
        <w:right w:val="none" w:sz="0" w:space="0" w:color="auto"/>
      </w:divBdr>
    </w:div>
    <w:div w:id="392697590">
      <w:bodyDiv w:val="1"/>
      <w:marLeft w:val="0"/>
      <w:marRight w:val="0"/>
      <w:marTop w:val="0"/>
      <w:marBottom w:val="0"/>
      <w:divBdr>
        <w:top w:val="none" w:sz="0" w:space="0" w:color="auto"/>
        <w:left w:val="none" w:sz="0" w:space="0" w:color="auto"/>
        <w:bottom w:val="none" w:sz="0" w:space="0" w:color="auto"/>
        <w:right w:val="none" w:sz="0" w:space="0" w:color="auto"/>
      </w:divBdr>
    </w:div>
    <w:div w:id="447046794">
      <w:bodyDiv w:val="1"/>
      <w:marLeft w:val="0"/>
      <w:marRight w:val="0"/>
      <w:marTop w:val="0"/>
      <w:marBottom w:val="0"/>
      <w:divBdr>
        <w:top w:val="none" w:sz="0" w:space="0" w:color="auto"/>
        <w:left w:val="none" w:sz="0" w:space="0" w:color="auto"/>
        <w:bottom w:val="none" w:sz="0" w:space="0" w:color="auto"/>
        <w:right w:val="none" w:sz="0" w:space="0" w:color="auto"/>
      </w:divBdr>
      <w:divsChild>
        <w:div w:id="1688633170">
          <w:marLeft w:val="0"/>
          <w:marRight w:val="0"/>
          <w:marTop w:val="0"/>
          <w:marBottom w:val="0"/>
          <w:divBdr>
            <w:top w:val="none" w:sz="0" w:space="0" w:color="auto"/>
            <w:left w:val="none" w:sz="0" w:space="0" w:color="auto"/>
            <w:bottom w:val="none" w:sz="0" w:space="0" w:color="auto"/>
            <w:right w:val="none" w:sz="0" w:space="0" w:color="auto"/>
          </w:divBdr>
          <w:divsChild>
            <w:div w:id="12657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4439">
      <w:bodyDiv w:val="1"/>
      <w:marLeft w:val="0"/>
      <w:marRight w:val="0"/>
      <w:marTop w:val="0"/>
      <w:marBottom w:val="0"/>
      <w:divBdr>
        <w:top w:val="none" w:sz="0" w:space="0" w:color="auto"/>
        <w:left w:val="none" w:sz="0" w:space="0" w:color="auto"/>
        <w:bottom w:val="none" w:sz="0" w:space="0" w:color="auto"/>
        <w:right w:val="none" w:sz="0" w:space="0" w:color="auto"/>
      </w:divBdr>
    </w:div>
    <w:div w:id="483938776">
      <w:bodyDiv w:val="1"/>
      <w:marLeft w:val="0"/>
      <w:marRight w:val="0"/>
      <w:marTop w:val="0"/>
      <w:marBottom w:val="0"/>
      <w:divBdr>
        <w:top w:val="none" w:sz="0" w:space="0" w:color="auto"/>
        <w:left w:val="none" w:sz="0" w:space="0" w:color="auto"/>
        <w:bottom w:val="none" w:sz="0" w:space="0" w:color="auto"/>
        <w:right w:val="none" w:sz="0" w:space="0" w:color="auto"/>
      </w:divBdr>
      <w:divsChild>
        <w:div w:id="260770454">
          <w:marLeft w:val="0"/>
          <w:marRight w:val="0"/>
          <w:marTop w:val="0"/>
          <w:marBottom w:val="0"/>
          <w:divBdr>
            <w:top w:val="none" w:sz="0" w:space="0" w:color="auto"/>
            <w:left w:val="none" w:sz="0" w:space="0" w:color="auto"/>
            <w:bottom w:val="none" w:sz="0" w:space="0" w:color="auto"/>
            <w:right w:val="none" w:sz="0" w:space="0" w:color="auto"/>
          </w:divBdr>
        </w:div>
        <w:div w:id="438373137">
          <w:marLeft w:val="0"/>
          <w:marRight w:val="0"/>
          <w:marTop w:val="0"/>
          <w:marBottom w:val="0"/>
          <w:divBdr>
            <w:top w:val="none" w:sz="0" w:space="0" w:color="auto"/>
            <w:left w:val="none" w:sz="0" w:space="0" w:color="auto"/>
            <w:bottom w:val="none" w:sz="0" w:space="0" w:color="auto"/>
            <w:right w:val="none" w:sz="0" w:space="0" w:color="auto"/>
          </w:divBdr>
        </w:div>
        <w:div w:id="557937759">
          <w:marLeft w:val="0"/>
          <w:marRight w:val="0"/>
          <w:marTop w:val="0"/>
          <w:marBottom w:val="0"/>
          <w:divBdr>
            <w:top w:val="none" w:sz="0" w:space="0" w:color="auto"/>
            <w:left w:val="none" w:sz="0" w:space="0" w:color="auto"/>
            <w:bottom w:val="none" w:sz="0" w:space="0" w:color="auto"/>
            <w:right w:val="none" w:sz="0" w:space="0" w:color="auto"/>
          </w:divBdr>
        </w:div>
        <w:div w:id="958411340">
          <w:marLeft w:val="0"/>
          <w:marRight w:val="0"/>
          <w:marTop w:val="0"/>
          <w:marBottom w:val="0"/>
          <w:divBdr>
            <w:top w:val="none" w:sz="0" w:space="0" w:color="auto"/>
            <w:left w:val="none" w:sz="0" w:space="0" w:color="auto"/>
            <w:bottom w:val="none" w:sz="0" w:space="0" w:color="auto"/>
            <w:right w:val="none" w:sz="0" w:space="0" w:color="auto"/>
          </w:divBdr>
        </w:div>
        <w:div w:id="1827622942">
          <w:marLeft w:val="0"/>
          <w:marRight w:val="0"/>
          <w:marTop w:val="0"/>
          <w:marBottom w:val="0"/>
          <w:divBdr>
            <w:top w:val="none" w:sz="0" w:space="0" w:color="auto"/>
            <w:left w:val="none" w:sz="0" w:space="0" w:color="auto"/>
            <w:bottom w:val="none" w:sz="0" w:space="0" w:color="auto"/>
            <w:right w:val="none" w:sz="0" w:space="0" w:color="auto"/>
          </w:divBdr>
        </w:div>
      </w:divsChild>
    </w:div>
    <w:div w:id="543442021">
      <w:bodyDiv w:val="1"/>
      <w:marLeft w:val="0"/>
      <w:marRight w:val="0"/>
      <w:marTop w:val="0"/>
      <w:marBottom w:val="0"/>
      <w:divBdr>
        <w:top w:val="none" w:sz="0" w:space="0" w:color="auto"/>
        <w:left w:val="none" w:sz="0" w:space="0" w:color="auto"/>
        <w:bottom w:val="none" w:sz="0" w:space="0" w:color="auto"/>
        <w:right w:val="none" w:sz="0" w:space="0" w:color="auto"/>
      </w:divBdr>
    </w:div>
    <w:div w:id="624821238">
      <w:bodyDiv w:val="1"/>
      <w:marLeft w:val="0"/>
      <w:marRight w:val="0"/>
      <w:marTop w:val="0"/>
      <w:marBottom w:val="0"/>
      <w:divBdr>
        <w:top w:val="none" w:sz="0" w:space="0" w:color="auto"/>
        <w:left w:val="none" w:sz="0" w:space="0" w:color="auto"/>
        <w:bottom w:val="none" w:sz="0" w:space="0" w:color="auto"/>
        <w:right w:val="none" w:sz="0" w:space="0" w:color="auto"/>
      </w:divBdr>
      <w:divsChild>
        <w:div w:id="512577958">
          <w:marLeft w:val="0"/>
          <w:marRight w:val="0"/>
          <w:marTop w:val="0"/>
          <w:marBottom w:val="0"/>
          <w:divBdr>
            <w:top w:val="none" w:sz="0" w:space="0" w:color="auto"/>
            <w:left w:val="none" w:sz="0" w:space="0" w:color="auto"/>
            <w:bottom w:val="none" w:sz="0" w:space="0" w:color="auto"/>
            <w:right w:val="none" w:sz="0" w:space="0" w:color="auto"/>
          </w:divBdr>
        </w:div>
        <w:div w:id="1945965227">
          <w:marLeft w:val="0"/>
          <w:marRight w:val="0"/>
          <w:marTop w:val="0"/>
          <w:marBottom w:val="0"/>
          <w:divBdr>
            <w:top w:val="none" w:sz="0" w:space="0" w:color="auto"/>
            <w:left w:val="none" w:sz="0" w:space="0" w:color="auto"/>
            <w:bottom w:val="none" w:sz="0" w:space="0" w:color="auto"/>
            <w:right w:val="none" w:sz="0" w:space="0" w:color="auto"/>
          </w:divBdr>
        </w:div>
      </w:divsChild>
    </w:div>
    <w:div w:id="637613196">
      <w:bodyDiv w:val="1"/>
      <w:marLeft w:val="0"/>
      <w:marRight w:val="0"/>
      <w:marTop w:val="0"/>
      <w:marBottom w:val="0"/>
      <w:divBdr>
        <w:top w:val="none" w:sz="0" w:space="0" w:color="auto"/>
        <w:left w:val="none" w:sz="0" w:space="0" w:color="auto"/>
        <w:bottom w:val="none" w:sz="0" w:space="0" w:color="auto"/>
        <w:right w:val="none" w:sz="0" w:space="0" w:color="auto"/>
      </w:divBdr>
      <w:divsChild>
        <w:div w:id="604076558">
          <w:marLeft w:val="0"/>
          <w:marRight w:val="0"/>
          <w:marTop w:val="0"/>
          <w:marBottom w:val="0"/>
          <w:divBdr>
            <w:top w:val="none" w:sz="0" w:space="0" w:color="auto"/>
            <w:left w:val="none" w:sz="0" w:space="0" w:color="auto"/>
            <w:bottom w:val="none" w:sz="0" w:space="0" w:color="auto"/>
            <w:right w:val="none" w:sz="0" w:space="0" w:color="auto"/>
          </w:divBdr>
        </w:div>
        <w:div w:id="1001391636">
          <w:marLeft w:val="0"/>
          <w:marRight w:val="0"/>
          <w:marTop w:val="0"/>
          <w:marBottom w:val="0"/>
          <w:divBdr>
            <w:top w:val="none" w:sz="0" w:space="0" w:color="auto"/>
            <w:left w:val="none" w:sz="0" w:space="0" w:color="auto"/>
            <w:bottom w:val="none" w:sz="0" w:space="0" w:color="auto"/>
            <w:right w:val="none" w:sz="0" w:space="0" w:color="auto"/>
          </w:divBdr>
        </w:div>
        <w:div w:id="1130245315">
          <w:marLeft w:val="0"/>
          <w:marRight w:val="0"/>
          <w:marTop w:val="0"/>
          <w:marBottom w:val="0"/>
          <w:divBdr>
            <w:top w:val="none" w:sz="0" w:space="0" w:color="auto"/>
            <w:left w:val="none" w:sz="0" w:space="0" w:color="auto"/>
            <w:bottom w:val="none" w:sz="0" w:space="0" w:color="auto"/>
            <w:right w:val="none" w:sz="0" w:space="0" w:color="auto"/>
          </w:divBdr>
        </w:div>
        <w:div w:id="1455445985">
          <w:marLeft w:val="0"/>
          <w:marRight w:val="0"/>
          <w:marTop w:val="0"/>
          <w:marBottom w:val="0"/>
          <w:divBdr>
            <w:top w:val="none" w:sz="0" w:space="0" w:color="auto"/>
            <w:left w:val="none" w:sz="0" w:space="0" w:color="auto"/>
            <w:bottom w:val="none" w:sz="0" w:space="0" w:color="auto"/>
            <w:right w:val="none" w:sz="0" w:space="0" w:color="auto"/>
          </w:divBdr>
        </w:div>
        <w:div w:id="1933777742">
          <w:marLeft w:val="0"/>
          <w:marRight w:val="0"/>
          <w:marTop w:val="0"/>
          <w:marBottom w:val="0"/>
          <w:divBdr>
            <w:top w:val="none" w:sz="0" w:space="0" w:color="auto"/>
            <w:left w:val="none" w:sz="0" w:space="0" w:color="auto"/>
            <w:bottom w:val="none" w:sz="0" w:space="0" w:color="auto"/>
            <w:right w:val="none" w:sz="0" w:space="0" w:color="auto"/>
          </w:divBdr>
        </w:div>
        <w:div w:id="2049211117">
          <w:marLeft w:val="0"/>
          <w:marRight w:val="0"/>
          <w:marTop w:val="0"/>
          <w:marBottom w:val="0"/>
          <w:divBdr>
            <w:top w:val="none" w:sz="0" w:space="0" w:color="auto"/>
            <w:left w:val="none" w:sz="0" w:space="0" w:color="auto"/>
            <w:bottom w:val="none" w:sz="0" w:space="0" w:color="auto"/>
            <w:right w:val="none" w:sz="0" w:space="0" w:color="auto"/>
          </w:divBdr>
        </w:div>
        <w:div w:id="2100370928">
          <w:marLeft w:val="0"/>
          <w:marRight w:val="0"/>
          <w:marTop w:val="0"/>
          <w:marBottom w:val="0"/>
          <w:divBdr>
            <w:top w:val="none" w:sz="0" w:space="0" w:color="auto"/>
            <w:left w:val="none" w:sz="0" w:space="0" w:color="auto"/>
            <w:bottom w:val="none" w:sz="0" w:space="0" w:color="auto"/>
            <w:right w:val="none" w:sz="0" w:space="0" w:color="auto"/>
          </w:divBdr>
        </w:div>
      </w:divsChild>
    </w:div>
    <w:div w:id="710424862">
      <w:bodyDiv w:val="1"/>
      <w:marLeft w:val="0"/>
      <w:marRight w:val="0"/>
      <w:marTop w:val="0"/>
      <w:marBottom w:val="0"/>
      <w:divBdr>
        <w:top w:val="none" w:sz="0" w:space="0" w:color="auto"/>
        <w:left w:val="none" w:sz="0" w:space="0" w:color="auto"/>
        <w:bottom w:val="none" w:sz="0" w:space="0" w:color="auto"/>
        <w:right w:val="none" w:sz="0" w:space="0" w:color="auto"/>
      </w:divBdr>
      <w:divsChild>
        <w:div w:id="2031442514">
          <w:marLeft w:val="0"/>
          <w:marRight w:val="0"/>
          <w:marTop w:val="0"/>
          <w:marBottom w:val="0"/>
          <w:divBdr>
            <w:top w:val="none" w:sz="0" w:space="0" w:color="auto"/>
            <w:left w:val="none" w:sz="0" w:space="0" w:color="auto"/>
            <w:bottom w:val="none" w:sz="0" w:space="0" w:color="auto"/>
            <w:right w:val="none" w:sz="0" w:space="0" w:color="auto"/>
          </w:divBdr>
          <w:divsChild>
            <w:div w:id="977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89006">
      <w:bodyDiv w:val="1"/>
      <w:marLeft w:val="0"/>
      <w:marRight w:val="0"/>
      <w:marTop w:val="0"/>
      <w:marBottom w:val="0"/>
      <w:divBdr>
        <w:top w:val="none" w:sz="0" w:space="0" w:color="auto"/>
        <w:left w:val="none" w:sz="0" w:space="0" w:color="auto"/>
        <w:bottom w:val="none" w:sz="0" w:space="0" w:color="auto"/>
        <w:right w:val="none" w:sz="0" w:space="0" w:color="auto"/>
      </w:divBdr>
    </w:div>
    <w:div w:id="751317530">
      <w:bodyDiv w:val="1"/>
      <w:marLeft w:val="0"/>
      <w:marRight w:val="0"/>
      <w:marTop w:val="0"/>
      <w:marBottom w:val="0"/>
      <w:divBdr>
        <w:top w:val="none" w:sz="0" w:space="0" w:color="auto"/>
        <w:left w:val="none" w:sz="0" w:space="0" w:color="auto"/>
        <w:bottom w:val="none" w:sz="0" w:space="0" w:color="auto"/>
        <w:right w:val="none" w:sz="0" w:space="0" w:color="auto"/>
      </w:divBdr>
      <w:divsChild>
        <w:div w:id="137306451">
          <w:marLeft w:val="0"/>
          <w:marRight w:val="0"/>
          <w:marTop w:val="0"/>
          <w:marBottom w:val="0"/>
          <w:divBdr>
            <w:top w:val="none" w:sz="0" w:space="0" w:color="auto"/>
            <w:left w:val="none" w:sz="0" w:space="0" w:color="auto"/>
            <w:bottom w:val="none" w:sz="0" w:space="0" w:color="auto"/>
            <w:right w:val="none" w:sz="0" w:space="0" w:color="auto"/>
          </w:divBdr>
        </w:div>
        <w:div w:id="212932110">
          <w:marLeft w:val="0"/>
          <w:marRight w:val="0"/>
          <w:marTop w:val="0"/>
          <w:marBottom w:val="0"/>
          <w:divBdr>
            <w:top w:val="none" w:sz="0" w:space="0" w:color="auto"/>
            <w:left w:val="none" w:sz="0" w:space="0" w:color="auto"/>
            <w:bottom w:val="none" w:sz="0" w:space="0" w:color="auto"/>
            <w:right w:val="none" w:sz="0" w:space="0" w:color="auto"/>
          </w:divBdr>
        </w:div>
        <w:div w:id="492258517">
          <w:marLeft w:val="0"/>
          <w:marRight w:val="0"/>
          <w:marTop w:val="0"/>
          <w:marBottom w:val="0"/>
          <w:divBdr>
            <w:top w:val="none" w:sz="0" w:space="0" w:color="auto"/>
            <w:left w:val="none" w:sz="0" w:space="0" w:color="auto"/>
            <w:bottom w:val="none" w:sz="0" w:space="0" w:color="auto"/>
            <w:right w:val="none" w:sz="0" w:space="0" w:color="auto"/>
          </w:divBdr>
        </w:div>
        <w:div w:id="1461610840">
          <w:marLeft w:val="0"/>
          <w:marRight w:val="0"/>
          <w:marTop w:val="0"/>
          <w:marBottom w:val="0"/>
          <w:divBdr>
            <w:top w:val="none" w:sz="0" w:space="0" w:color="auto"/>
            <w:left w:val="none" w:sz="0" w:space="0" w:color="auto"/>
            <w:bottom w:val="none" w:sz="0" w:space="0" w:color="auto"/>
            <w:right w:val="none" w:sz="0" w:space="0" w:color="auto"/>
          </w:divBdr>
        </w:div>
      </w:divsChild>
    </w:div>
    <w:div w:id="785929841">
      <w:bodyDiv w:val="1"/>
      <w:marLeft w:val="0"/>
      <w:marRight w:val="0"/>
      <w:marTop w:val="0"/>
      <w:marBottom w:val="0"/>
      <w:divBdr>
        <w:top w:val="none" w:sz="0" w:space="0" w:color="auto"/>
        <w:left w:val="none" w:sz="0" w:space="0" w:color="auto"/>
        <w:bottom w:val="none" w:sz="0" w:space="0" w:color="auto"/>
        <w:right w:val="none" w:sz="0" w:space="0" w:color="auto"/>
      </w:divBdr>
    </w:div>
    <w:div w:id="813714296">
      <w:bodyDiv w:val="1"/>
      <w:marLeft w:val="0"/>
      <w:marRight w:val="0"/>
      <w:marTop w:val="0"/>
      <w:marBottom w:val="0"/>
      <w:divBdr>
        <w:top w:val="none" w:sz="0" w:space="0" w:color="auto"/>
        <w:left w:val="none" w:sz="0" w:space="0" w:color="auto"/>
        <w:bottom w:val="none" w:sz="0" w:space="0" w:color="auto"/>
        <w:right w:val="none" w:sz="0" w:space="0" w:color="auto"/>
      </w:divBdr>
    </w:div>
    <w:div w:id="830877917">
      <w:bodyDiv w:val="1"/>
      <w:marLeft w:val="0"/>
      <w:marRight w:val="0"/>
      <w:marTop w:val="0"/>
      <w:marBottom w:val="0"/>
      <w:divBdr>
        <w:top w:val="none" w:sz="0" w:space="0" w:color="auto"/>
        <w:left w:val="none" w:sz="0" w:space="0" w:color="auto"/>
        <w:bottom w:val="none" w:sz="0" w:space="0" w:color="auto"/>
        <w:right w:val="none" w:sz="0" w:space="0" w:color="auto"/>
      </w:divBdr>
      <w:divsChild>
        <w:div w:id="1699890032">
          <w:marLeft w:val="0"/>
          <w:marRight w:val="0"/>
          <w:marTop w:val="0"/>
          <w:marBottom w:val="0"/>
          <w:divBdr>
            <w:top w:val="none" w:sz="0" w:space="0" w:color="auto"/>
            <w:left w:val="none" w:sz="0" w:space="0" w:color="auto"/>
            <w:bottom w:val="none" w:sz="0" w:space="0" w:color="auto"/>
            <w:right w:val="none" w:sz="0" w:space="0" w:color="auto"/>
          </w:divBdr>
        </w:div>
      </w:divsChild>
    </w:div>
    <w:div w:id="1061908074">
      <w:bodyDiv w:val="1"/>
      <w:marLeft w:val="0"/>
      <w:marRight w:val="0"/>
      <w:marTop w:val="0"/>
      <w:marBottom w:val="0"/>
      <w:divBdr>
        <w:top w:val="none" w:sz="0" w:space="0" w:color="auto"/>
        <w:left w:val="none" w:sz="0" w:space="0" w:color="auto"/>
        <w:bottom w:val="none" w:sz="0" w:space="0" w:color="auto"/>
        <w:right w:val="none" w:sz="0" w:space="0" w:color="auto"/>
      </w:divBdr>
      <w:divsChild>
        <w:div w:id="134304073">
          <w:marLeft w:val="0"/>
          <w:marRight w:val="0"/>
          <w:marTop w:val="0"/>
          <w:marBottom w:val="0"/>
          <w:divBdr>
            <w:top w:val="none" w:sz="0" w:space="0" w:color="auto"/>
            <w:left w:val="none" w:sz="0" w:space="0" w:color="auto"/>
            <w:bottom w:val="none" w:sz="0" w:space="0" w:color="auto"/>
            <w:right w:val="none" w:sz="0" w:space="0" w:color="auto"/>
          </w:divBdr>
        </w:div>
        <w:div w:id="238713656">
          <w:marLeft w:val="0"/>
          <w:marRight w:val="0"/>
          <w:marTop w:val="0"/>
          <w:marBottom w:val="0"/>
          <w:divBdr>
            <w:top w:val="none" w:sz="0" w:space="0" w:color="auto"/>
            <w:left w:val="none" w:sz="0" w:space="0" w:color="auto"/>
            <w:bottom w:val="none" w:sz="0" w:space="0" w:color="auto"/>
            <w:right w:val="none" w:sz="0" w:space="0" w:color="auto"/>
          </w:divBdr>
        </w:div>
        <w:div w:id="1303535519">
          <w:marLeft w:val="0"/>
          <w:marRight w:val="0"/>
          <w:marTop w:val="0"/>
          <w:marBottom w:val="0"/>
          <w:divBdr>
            <w:top w:val="none" w:sz="0" w:space="0" w:color="auto"/>
            <w:left w:val="none" w:sz="0" w:space="0" w:color="auto"/>
            <w:bottom w:val="none" w:sz="0" w:space="0" w:color="auto"/>
            <w:right w:val="none" w:sz="0" w:space="0" w:color="auto"/>
          </w:divBdr>
        </w:div>
        <w:div w:id="1398046477">
          <w:marLeft w:val="0"/>
          <w:marRight w:val="0"/>
          <w:marTop w:val="0"/>
          <w:marBottom w:val="0"/>
          <w:divBdr>
            <w:top w:val="none" w:sz="0" w:space="0" w:color="auto"/>
            <w:left w:val="none" w:sz="0" w:space="0" w:color="auto"/>
            <w:bottom w:val="none" w:sz="0" w:space="0" w:color="auto"/>
            <w:right w:val="none" w:sz="0" w:space="0" w:color="auto"/>
          </w:divBdr>
        </w:div>
      </w:divsChild>
    </w:div>
    <w:div w:id="1067798954">
      <w:bodyDiv w:val="1"/>
      <w:marLeft w:val="0"/>
      <w:marRight w:val="0"/>
      <w:marTop w:val="0"/>
      <w:marBottom w:val="0"/>
      <w:divBdr>
        <w:top w:val="none" w:sz="0" w:space="0" w:color="auto"/>
        <w:left w:val="none" w:sz="0" w:space="0" w:color="auto"/>
        <w:bottom w:val="none" w:sz="0" w:space="0" w:color="auto"/>
        <w:right w:val="none" w:sz="0" w:space="0" w:color="auto"/>
      </w:divBdr>
      <w:divsChild>
        <w:div w:id="261496977">
          <w:marLeft w:val="0"/>
          <w:marRight w:val="0"/>
          <w:marTop w:val="0"/>
          <w:marBottom w:val="0"/>
          <w:divBdr>
            <w:top w:val="none" w:sz="0" w:space="0" w:color="auto"/>
            <w:left w:val="none" w:sz="0" w:space="0" w:color="auto"/>
            <w:bottom w:val="none" w:sz="0" w:space="0" w:color="auto"/>
            <w:right w:val="none" w:sz="0" w:space="0" w:color="auto"/>
          </w:divBdr>
        </w:div>
        <w:div w:id="724722154">
          <w:marLeft w:val="0"/>
          <w:marRight w:val="0"/>
          <w:marTop w:val="0"/>
          <w:marBottom w:val="0"/>
          <w:divBdr>
            <w:top w:val="none" w:sz="0" w:space="0" w:color="auto"/>
            <w:left w:val="none" w:sz="0" w:space="0" w:color="auto"/>
            <w:bottom w:val="none" w:sz="0" w:space="0" w:color="auto"/>
            <w:right w:val="none" w:sz="0" w:space="0" w:color="auto"/>
          </w:divBdr>
        </w:div>
        <w:div w:id="1218666269">
          <w:marLeft w:val="0"/>
          <w:marRight w:val="0"/>
          <w:marTop w:val="0"/>
          <w:marBottom w:val="0"/>
          <w:divBdr>
            <w:top w:val="none" w:sz="0" w:space="0" w:color="auto"/>
            <w:left w:val="none" w:sz="0" w:space="0" w:color="auto"/>
            <w:bottom w:val="none" w:sz="0" w:space="0" w:color="auto"/>
            <w:right w:val="none" w:sz="0" w:space="0" w:color="auto"/>
          </w:divBdr>
        </w:div>
        <w:div w:id="1778714086">
          <w:marLeft w:val="0"/>
          <w:marRight w:val="0"/>
          <w:marTop w:val="0"/>
          <w:marBottom w:val="0"/>
          <w:divBdr>
            <w:top w:val="none" w:sz="0" w:space="0" w:color="auto"/>
            <w:left w:val="none" w:sz="0" w:space="0" w:color="auto"/>
            <w:bottom w:val="none" w:sz="0" w:space="0" w:color="auto"/>
            <w:right w:val="none" w:sz="0" w:space="0" w:color="auto"/>
          </w:divBdr>
        </w:div>
        <w:div w:id="1838029978">
          <w:marLeft w:val="0"/>
          <w:marRight w:val="0"/>
          <w:marTop w:val="0"/>
          <w:marBottom w:val="0"/>
          <w:divBdr>
            <w:top w:val="none" w:sz="0" w:space="0" w:color="auto"/>
            <w:left w:val="none" w:sz="0" w:space="0" w:color="auto"/>
            <w:bottom w:val="none" w:sz="0" w:space="0" w:color="auto"/>
            <w:right w:val="none" w:sz="0" w:space="0" w:color="auto"/>
          </w:divBdr>
        </w:div>
      </w:divsChild>
    </w:div>
    <w:div w:id="1078861834">
      <w:bodyDiv w:val="1"/>
      <w:marLeft w:val="0"/>
      <w:marRight w:val="0"/>
      <w:marTop w:val="0"/>
      <w:marBottom w:val="0"/>
      <w:divBdr>
        <w:top w:val="none" w:sz="0" w:space="0" w:color="auto"/>
        <w:left w:val="none" w:sz="0" w:space="0" w:color="auto"/>
        <w:bottom w:val="none" w:sz="0" w:space="0" w:color="auto"/>
        <w:right w:val="none" w:sz="0" w:space="0" w:color="auto"/>
      </w:divBdr>
    </w:div>
    <w:div w:id="1115321179">
      <w:bodyDiv w:val="1"/>
      <w:marLeft w:val="0"/>
      <w:marRight w:val="0"/>
      <w:marTop w:val="0"/>
      <w:marBottom w:val="0"/>
      <w:divBdr>
        <w:top w:val="none" w:sz="0" w:space="0" w:color="auto"/>
        <w:left w:val="none" w:sz="0" w:space="0" w:color="auto"/>
        <w:bottom w:val="none" w:sz="0" w:space="0" w:color="auto"/>
        <w:right w:val="none" w:sz="0" w:space="0" w:color="auto"/>
      </w:divBdr>
    </w:div>
    <w:div w:id="1141113219">
      <w:bodyDiv w:val="1"/>
      <w:marLeft w:val="0"/>
      <w:marRight w:val="0"/>
      <w:marTop w:val="0"/>
      <w:marBottom w:val="0"/>
      <w:divBdr>
        <w:top w:val="none" w:sz="0" w:space="0" w:color="auto"/>
        <w:left w:val="none" w:sz="0" w:space="0" w:color="auto"/>
        <w:bottom w:val="none" w:sz="0" w:space="0" w:color="auto"/>
        <w:right w:val="none" w:sz="0" w:space="0" w:color="auto"/>
      </w:divBdr>
    </w:div>
    <w:div w:id="1204051266">
      <w:bodyDiv w:val="1"/>
      <w:marLeft w:val="0"/>
      <w:marRight w:val="0"/>
      <w:marTop w:val="0"/>
      <w:marBottom w:val="0"/>
      <w:divBdr>
        <w:top w:val="none" w:sz="0" w:space="0" w:color="auto"/>
        <w:left w:val="none" w:sz="0" w:space="0" w:color="auto"/>
        <w:bottom w:val="none" w:sz="0" w:space="0" w:color="auto"/>
        <w:right w:val="none" w:sz="0" w:space="0" w:color="auto"/>
      </w:divBdr>
    </w:div>
    <w:div w:id="1277179296">
      <w:bodyDiv w:val="1"/>
      <w:marLeft w:val="0"/>
      <w:marRight w:val="0"/>
      <w:marTop w:val="0"/>
      <w:marBottom w:val="0"/>
      <w:divBdr>
        <w:top w:val="none" w:sz="0" w:space="0" w:color="auto"/>
        <w:left w:val="none" w:sz="0" w:space="0" w:color="auto"/>
        <w:bottom w:val="none" w:sz="0" w:space="0" w:color="auto"/>
        <w:right w:val="none" w:sz="0" w:space="0" w:color="auto"/>
      </w:divBdr>
      <w:divsChild>
        <w:div w:id="1924877736">
          <w:marLeft w:val="0"/>
          <w:marRight w:val="0"/>
          <w:marTop w:val="0"/>
          <w:marBottom w:val="0"/>
          <w:divBdr>
            <w:top w:val="none" w:sz="0" w:space="0" w:color="auto"/>
            <w:left w:val="none" w:sz="0" w:space="0" w:color="auto"/>
            <w:bottom w:val="none" w:sz="0" w:space="0" w:color="auto"/>
            <w:right w:val="none" w:sz="0" w:space="0" w:color="auto"/>
          </w:divBdr>
        </w:div>
      </w:divsChild>
    </w:div>
    <w:div w:id="1319264628">
      <w:bodyDiv w:val="1"/>
      <w:marLeft w:val="0"/>
      <w:marRight w:val="0"/>
      <w:marTop w:val="0"/>
      <w:marBottom w:val="0"/>
      <w:divBdr>
        <w:top w:val="none" w:sz="0" w:space="0" w:color="auto"/>
        <w:left w:val="none" w:sz="0" w:space="0" w:color="auto"/>
        <w:bottom w:val="none" w:sz="0" w:space="0" w:color="auto"/>
        <w:right w:val="none" w:sz="0" w:space="0" w:color="auto"/>
      </w:divBdr>
      <w:divsChild>
        <w:div w:id="1255238235">
          <w:marLeft w:val="0"/>
          <w:marRight w:val="0"/>
          <w:marTop w:val="0"/>
          <w:marBottom w:val="0"/>
          <w:divBdr>
            <w:top w:val="none" w:sz="0" w:space="0" w:color="auto"/>
            <w:left w:val="none" w:sz="0" w:space="0" w:color="auto"/>
            <w:bottom w:val="none" w:sz="0" w:space="0" w:color="auto"/>
            <w:right w:val="none" w:sz="0" w:space="0" w:color="auto"/>
          </w:divBdr>
        </w:div>
      </w:divsChild>
    </w:div>
    <w:div w:id="1379624113">
      <w:bodyDiv w:val="1"/>
      <w:marLeft w:val="0"/>
      <w:marRight w:val="0"/>
      <w:marTop w:val="0"/>
      <w:marBottom w:val="0"/>
      <w:divBdr>
        <w:top w:val="none" w:sz="0" w:space="0" w:color="auto"/>
        <w:left w:val="none" w:sz="0" w:space="0" w:color="auto"/>
        <w:bottom w:val="none" w:sz="0" w:space="0" w:color="auto"/>
        <w:right w:val="none" w:sz="0" w:space="0" w:color="auto"/>
      </w:divBdr>
    </w:div>
    <w:div w:id="1478717858">
      <w:bodyDiv w:val="1"/>
      <w:marLeft w:val="0"/>
      <w:marRight w:val="0"/>
      <w:marTop w:val="0"/>
      <w:marBottom w:val="0"/>
      <w:divBdr>
        <w:top w:val="none" w:sz="0" w:space="0" w:color="auto"/>
        <w:left w:val="none" w:sz="0" w:space="0" w:color="auto"/>
        <w:bottom w:val="none" w:sz="0" w:space="0" w:color="auto"/>
        <w:right w:val="none" w:sz="0" w:space="0" w:color="auto"/>
      </w:divBdr>
    </w:div>
    <w:div w:id="1517887060">
      <w:bodyDiv w:val="1"/>
      <w:marLeft w:val="0"/>
      <w:marRight w:val="0"/>
      <w:marTop w:val="0"/>
      <w:marBottom w:val="0"/>
      <w:divBdr>
        <w:top w:val="none" w:sz="0" w:space="0" w:color="auto"/>
        <w:left w:val="none" w:sz="0" w:space="0" w:color="auto"/>
        <w:bottom w:val="none" w:sz="0" w:space="0" w:color="auto"/>
        <w:right w:val="none" w:sz="0" w:space="0" w:color="auto"/>
      </w:divBdr>
      <w:divsChild>
        <w:div w:id="58284829">
          <w:marLeft w:val="0"/>
          <w:marRight w:val="0"/>
          <w:marTop w:val="0"/>
          <w:marBottom w:val="0"/>
          <w:divBdr>
            <w:top w:val="none" w:sz="0" w:space="0" w:color="auto"/>
            <w:left w:val="none" w:sz="0" w:space="0" w:color="auto"/>
            <w:bottom w:val="none" w:sz="0" w:space="0" w:color="auto"/>
            <w:right w:val="none" w:sz="0" w:space="0" w:color="auto"/>
          </w:divBdr>
        </w:div>
        <w:div w:id="318120127">
          <w:marLeft w:val="0"/>
          <w:marRight w:val="0"/>
          <w:marTop w:val="0"/>
          <w:marBottom w:val="0"/>
          <w:divBdr>
            <w:top w:val="none" w:sz="0" w:space="0" w:color="auto"/>
            <w:left w:val="none" w:sz="0" w:space="0" w:color="auto"/>
            <w:bottom w:val="none" w:sz="0" w:space="0" w:color="auto"/>
            <w:right w:val="none" w:sz="0" w:space="0" w:color="auto"/>
          </w:divBdr>
        </w:div>
        <w:div w:id="951278328">
          <w:marLeft w:val="0"/>
          <w:marRight w:val="0"/>
          <w:marTop w:val="0"/>
          <w:marBottom w:val="0"/>
          <w:divBdr>
            <w:top w:val="none" w:sz="0" w:space="0" w:color="auto"/>
            <w:left w:val="none" w:sz="0" w:space="0" w:color="auto"/>
            <w:bottom w:val="none" w:sz="0" w:space="0" w:color="auto"/>
            <w:right w:val="none" w:sz="0" w:space="0" w:color="auto"/>
          </w:divBdr>
        </w:div>
      </w:divsChild>
    </w:div>
    <w:div w:id="1531450761">
      <w:bodyDiv w:val="1"/>
      <w:marLeft w:val="0"/>
      <w:marRight w:val="0"/>
      <w:marTop w:val="0"/>
      <w:marBottom w:val="0"/>
      <w:divBdr>
        <w:top w:val="none" w:sz="0" w:space="0" w:color="auto"/>
        <w:left w:val="none" w:sz="0" w:space="0" w:color="auto"/>
        <w:bottom w:val="none" w:sz="0" w:space="0" w:color="auto"/>
        <w:right w:val="none" w:sz="0" w:space="0" w:color="auto"/>
      </w:divBdr>
    </w:div>
    <w:div w:id="1539587597">
      <w:bodyDiv w:val="1"/>
      <w:marLeft w:val="0"/>
      <w:marRight w:val="0"/>
      <w:marTop w:val="0"/>
      <w:marBottom w:val="0"/>
      <w:divBdr>
        <w:top w:val="none" w:sz="0" w:space="0" w:color="auto"/>
        <w:left w:val="none" w:sz="0" w:space="0" w:color="auto"/>
        <w:bottom w:val="none" w:sz="0" w:space="0" w:color="auto"/>
        <w:right w:val="none" w:sz="0" w:space="0" w:color="auto"/>
      </w:divBdr>
    </w:div>
    <w:div w:id="1567758610">
      <w:bodyDiv w:val="1"/>
      <w:marLeft w:val="0"/>
      <w:marRight w:val="0"/>
      <w:marTop w:val="0"/>
      <w:marBottom w:val="0"/>
      <w:divBdr>
        <w:top w:val="none" w:sz="0" w:space="0" w:color="auto"/>
        <w:left w:val="none" w:sz="0" w:space="0" w:color="auto"/>
        <w:bottom w:val="none" w:sz="0" w:space="0" w:color="auto"/>
        <w:right w:val="none" w:sz="0" w:space="0" w:color="auto"/>
      </w:divBdr>
    </w:div>
    <w:div w:id="1691564173">
      <w:bodyDiv w:val="1"/>
      <w:marLeft w:val="0"/>
      <w:marRight w:val="0"/>
      <w:marTop w:val="0"/>
      <w:marBottom w:val="0"/>
      <w:divBdr>
        <w:top w:val="none" w:sz="0" w:space="0" w:color="auto"/>
        <w:left w:val="none" w:sz="0" w:space="0" w:color="auto"/>
        <w:bottom w:val="none" w:sz="0" w:space="0" w:color="auto"/>
        <w:right w:val="none" w:sz="0" w:space="0" w:color="auto"/>
      </w:divBdr>
    </w:div>
    <w:div w:id="1732607879">
      <w:bodyDiv w:val="1"/>
      <w:marLeft w:val="0"/>
      <w:marRight w:val="0"/>
      <w:marTop w:val="0"/>
      <w:marBottom w:val="0"/>
      <w:divBdr>
        <w:top w:val="none" w:sz="0" w:space="0" w:color="auto"/>
        <w:left w:val="none" w:sz="0" w:space="0" w:color="auto"/>
        <w:bottom w:val="none" w:sz="0" w:space="0" w:color="auto"/>
        <w:right w:val="none" w:sz="0" w:space="0" w:color="auto"/>
      </w:divBdr>
    </w:div>
    <w:div w:id="1741905549">
      <w:bodyDiv w:val="1"/>
      <w:marLeft w:val="0"/>
      <w:marRight w:val="0"/>
      <w:marTop w:val="0"/>
      <w:marBottom w:val="0"/>
      <w:divBdr>
        <w:top w:val="none" w:sz="0" w:space="0" w:color="auto"/>
        <w:left w:val="none" w:sz="0" w:space="0" w:color="auto"/>
        <w:bottom w:val="none" w:sz="0" w:space="0" w:color="auto"/>
        <w:right w:val="none" w:sz="0" w:space="0" w:color="auto"/>
      </w:divBdr>
      <w:divsChild>
        <w:div w:id="977802344">
          <w:marLeft w:val="0"/>
          <w:marRight w:val="0"/>
          <w:marTop w:val="0"/>
          <w:marBottom w:val="0"/>
          <w:divBdr>
            <w:top w:val="none" w:sz="0" w:space="0" w:color="auto"/>
            <w:left w:val="none" w:sz="0" w:space="0" w:color="auto"/>
            <w:bottom w:val="none" w:sz="0" w:space="0" w:color="auto"/>
            <w:right w:val="none" w:sz="0" w:space="0" w:color="auto"/>
          </w:divBdr>
        </w:div>
      </w:divsChild>
    </w:div>
    <w:div w:id="1767574317">
      <w:bodyDiv w:val="1"/>
      <w:marLeft w:val="0"/>
      <w:marRight w:val="0"/>
      <w:marTop w:val="0"/>
      <w:marBottom w:val="0"/>
      <w:divBdr>
        <w:top w:val="none" w:sz="0" w:space="0" w:color="auto"/>
        <w:left w:val="none" w:sz="0" w:space="0" w:color="auto"/>
        <w:bottom w:val="none" w:sz="0" w:space="0" w:color="auto"/>
        <w:right w:val="none" w:sz="0" w:space="0" w:color="auto"/>
      </w:divBdr>
    </w:div>
    <w:div w:id="1787381585">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2013482396">
      <w:bodyDiv w:val="1"/>
      <w:marLeft w:val="0"/>
      <w:marRight w:val="0"/>
      <w:marTop w:val="0"/>
      <w:marBottom w:val="0"/>
      <w:divBdr>
        <w:top w:val="none" w:sz="0" w:space="0" w:color="auto"/>
        <w:left w:val="none" w:sz="0" w:space="0" w:color="auto"/>
        <w:bottom w:val="none" w:sz="0" w:space="0" w:color="auto"/>
        <w:right w:val="none" w:sz="0" w:space="0" w:color="auto"/>
      </w:divBdr>
      <w:divsChild>
        <w:div w:id="803540749">
          <w:marLeft w:val="0"/>
          <w:marRight w:val="0"/>
          <w:marTop w:val="0"/>
          <w:marBottom w:val="0"/>
          <w:divBdr>
            <w:top w:val="none" w:sz="0" w:space="0" w:color="auto"/>
            <w:left w:val="none" w:sz="0" w:space="0" w:color="auto"/>
            <w:bottom w:val="none" w:sz="0" w:space="0" w:color="auto"/>
            <w:right w:val="none" w:sz="0" w:space="0" w:color="auto"/>
          </w:divBdr>
        </w:div>
      </w:divsChild>
    </w:div>
    <w:div w:id="2041541851">
      <w:bodyDiv w:val="1"/>
      <w:marLeft w:val="0"/>
      <w:marRight w:val="0"/>
      <w:marTop w:val="0"/>
      <w:marBottom w:val="0"/>
      <w:divBdr>
        <w:top w:val="none" w:sz="0" w:space="0" w:color="auto"/>
        <w:left w:val="none" w:sz="0" w:space="0" w:color="auto"/>
        <w:bottom w:val="none" w:sz="0" w:space="0" w:color="auto"/>
        <w:right w:val="none" w:sz="0" w:space="0" w:color="auto"/>
      </w:divBdr>
      <w:divsChild>
        <w:div w:id="316035868">
          <w:marLeft w:val="0"/>
          <w:marRight w:val="0"/>
          <w:marTop w:val="0"/>
          <w:marBottom w:val="0"/>
          <w:divBdr>
            <w:top w:val="none" w:sz="0" w:space="0" w:color="auto"/>
            <w:left w:val="none" w:sz="0" w:space="0" w:color="auto"/>
            <w:bottom w:val="none" w:sz="0" w:space="0" w:color="auto"/>
            <w:right w:val="none" w:sz="0" w:space="0" w:color="auto"/>
          </w:divBdr>
        </w:div>
      </w:divsChild>
    </w:div>
    <w:div w:id="2096972762">
      <w:bodyDiv w:val="1"/>
      <w:marLeft w:val="0"/>
      <w:marRight w:val="0"/>
      <w:marTop w:val="0"/>
      <w:marBottom w:val="0"/>
      <w:divBdr>
        <w:top w:val="none" w:sz="0" w:space="0" w:color="auto"/>
        <w:left w:val="none" w:sz="0" w:space="0" w:color="auto"/>
        <w:bottom w:val="none" w:sz="0" w:space="0" w:color="auto"/>
        <w:right w:val="none" w:sz="0" w:space="0" w:color="auto"/>
      </w:divBdr>
    </w:div>
    <w:div w:id="2105761634">
      <w:bodyDiv w:val="1"/>
      <w:marLeft w:val="0"/>
      <w:marRight w:val="0"/>
      <w:marTop w:val="0"/>
      <w:marBottom w:val="0"/>
      <w:divBdr>
        <w:top w:val="none" w:sz="0" w:space="0" w:color="auto"/>
        <w:left w:val="none" w:sz="0" w:space="0" w:color="auto"/>
        <w:bottom w:val="none" w:sz="0" w:space="0" w:color="auto"/>
        <w:right w:val="none" w:sz="0" w:space="0" w:color="auto"/>
      </w:divBdr>
    </w:div>
    <w:div w:id="2123721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39" /><Relationship Type="http://schemas.openxmlformats.org/officeDocument/2006/relationships/hyperlink" Target="http://edin.ac/is-helpline-hours" TargetMode="External" Id="rId21"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d.ac.uk/information-services/about/policies-and-regulations/security-policies/security-policy" TargetMode="External" Id="rId37" /><Relationship Type="http://schemas.openxmlformats.org/officeDocument/2006/relationships/footer" Target="footer1.xml" Id="rId40" /><Relationship Type="http://schemas.openxmlformats.org/officeDocument/2006/relationships/numbering" Target="numbering.xml" Id="rId5" /><Relationship Type="http://schemas.openxmlformats.org/officeDocument/2006/relationships/hyperlink" Target="http://www.ed.ac.uk/information-services/about/policies-and-regulations/computing-regulations" TargetMode="External" Id="rId36" /><Relationship Type="http://schemas.microsoft.com/office/2020/10/relationships/intelligence" Target="intelligence2.xml" Id="R2383477bd9ef4186" /><Relationship Type="http://schemas.openxmlformats.org/officeDocument/2006/relationships/endnotes" Target="endnotes.xml" Id="rId10" /><Relationship Type="http://schemas.openxmlformats.org/officeDocument/2006/relationships/hyperlink" Target="http://www.ed.ac.uk/files/atoms/files/accessible_and_inclusive_learning_policy.pdf"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s.helpline@ed.ac.uk" TargetMode="External" Id="rId27" /><Relationship Type="http://schemas.openxmlformats.org/officeDocument/2006/relationships/hyperlink" Target="https://www.ed.ac.uk/files/atoms/files/tar18-19.pdf"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ed.ac.uk/files/atoms/files/prog_course_approval.pdf" TargetMode="External" Id="rId33" /><Relationship Type="http://schemas.openxmlformats.org/officeDocument/2006/relationships/hyperlink" Target="http://www.ed.ac.uk/information-services/about/policies-and-regulations/operational-policies/account-expiry" TargetMode="External" Id="rId38" /><Relationship Type="http://schemas.openxmlformats.org/officeDocument/2006/relationships/hyperlink" Target="https://www.ed.ac.uk/information-services/services/it-and-library-business-service-catalogueservices/419" TargetMode="External" Id="Ra81f7968b1a7441b" /><Relationship Type="http://schemas.openxmlformats.org/officeDocument/2006/relationships/hyperlink" Target="https://www.ed.ac.uk/information-services/services/it-and-library-business-service-catalogueservices/564" TargetMode="External" Id="R9e84ce2eda4541c4" /><Relationship Type="http://schemas.openxmlformats.org/officeDocument/2006/relationships/hyperlink" Target="http://service-cat.edina.ac.uk/service/401/" TargetMode="External" Id="Ra993e6403a44443c" /><Relationship Type="http://schemas.openxmlformats.org/officeDocument/2006/relationships/hyperlink" Target="https://uoe.eu.badgr.com/public/organization/badges" TargetMode="External" Id="R9611cd76e91f4a23" /><Relationship Type="http://schemas.openxmlformats.org/officeDocument/2006/relationships/hyperlink" Target="mailto:noreply@eu.badgr.com" TargetMode="External" Id="R581af423ecaf4a5d" /><Relationship Type="http://schemas.openxmlformats.org/officeDocument/2006/relationships/hyperlink" Target="https://information-services.ed.ac.uk/learning-technology/more/badged-open-digital-badges/badge-earners" TargetMode="External" Id="Rd342b3a2c8d14830" /><Relationship Type="http://schemas.openxmlformats.org/officeDocument/2006/relationships/hyperlink" Target="https://uoe.eu.badgr.com/public/organization/badges" TargetMode="External" Id="R2ae1004725284b62" /><Relationship Type="http://schemas.openxmlformats.org/officeDocument/2006/relationships/hyperlink" Target="https://www.ed.ac.uk/information-services/learning-technology/more/badged-open-digital-badges/badge-champions" TargetMode="External" Id="R1932b3278fad482a" /><Relationship Type="http://schemas.openxmlformats.org/officeDocument/2006/relationships/hyperlink" Target="https://www.ed.ac.uk/information-services/learning-technology/more/badged-open-digital-badges" TargetMode="External" Id="Rb8a2c2ca313a41ba" /><Relationship Type="http://schemas.openxmlformats.org/officeDocument/2006/relationships/hyperlink" Target="http://www.ed.ac.uk/information-services/help-consultancy/contact-helpline" TargetMode="External" Id="R2437f3a2ac5e41fb" /><Relationship Type="http://schemas.openxmlformats.org/officeDocument/2006/relationships/hyperlink" Target="https://edin.ac/3MtJEOy" TargetMode="External" Id="Rf170dcfe234a4c9d" /><Relationship Type="http://schemas.openxmlformats.org/officeDocument/2006/relationships/hyperlink" Target="https://www.ed.ac.uk/information-services/help-consultancy/is-skills" TargetMode="External" Id="Rd9afce8db8c14647" /><Relationship Type="http://schemas.openxmlformats.org/officeDocument/2006/relationships/hyperlink" Target="https://www.ed.ac.uk/information-services/learning-technology/more/badged-open-digital-badges" TargetMode="External" Id="Rae40c2f51657474b" /><Relationship Type="http://schemas.openxmlformats.org/officeDocument/2006/relationships/hyperlink" Target="http://www.ed.ac.uk/information-services/services/status-alerts" TargetMode="External" Id="Rdf3a4889f8fa4479" /><Relationship Type="http://schemas.openxmlformats.org/officeDocument/2006/relationships/hyperlink" Target="https://www.ed.ac.uk/information-services/learning-technology/more/badged-open-digital-badges/accessibility-statement" TargetMode="External" Id="R50ec3b66fbaf4d9a" /><Relationship Type="http://schemas.openxmlformats.org/officeDocument/2006/relationships/hyperlink" Target="mailto:stuart.nicol@ed.ac.uk" TargetMode="External" Id="Rd2db33831f46495b" /><Relationship Type="http://schemas.openxmlformats.org/officeDocument/2006/relationships/hyperlink" Target="mailto:Fiona.buckland@ed.ac.uk" TargetMode="External" Id="R6ee2547e2ae6479d" /><Relationship Type="http://schemas.openxmlformats.org/officeDocument/2006/relationships/hyperlink" Target="https://www.ed.ac.uk/information-services/learning-technology/more/badged-open-digital-badges/badge-support" TargetMode="External" Id="R5844d52b31194936" /><Relationship Type="http://schemas.openxmlformats.org/officeDocument/2006/relationships/hyperlink" Target="http://www.ed.ac.uk/files/atoms/files/learning_teaching_strategy.pdf" TargetMode="External" Id="R383c43f175734b2d" /><Relationship Type="http://schemas.openxmlformats.org/officeDocument/2006/relationships/hyperlink" Target="http://www.ed.ac.uk/files/atoms/files/openeducationalresourcespolicy.pdf" TargetMode="External" Id="Rd2ddbb566d114f2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523eb-7508-4d57-94dc-fc7b51dcabf6">
      <Terms xmlns="http://schemas.microsoft.com/office/infopath/2007/PartnerControls"/>
    </lcf76f155ced4ddcb4097134ff3c332f>
    <TaxCatchAll xmlns="56b6d488-65e0-4b4b-b288-3c02c993151a" xsi:nil="true"/>
    <SharedWithUsers xmlns="56b6d488-65e0-4b4b-b288-3c02c993151a">
      <UserInfo>
        <DisplayName/>
        <AccountId xsi:nil="true"/>
        <AccountType/>
      </UserInfo>
    </SharedWithUsers>
    <MediaLengthInSeconds xmlns="549523eb-7508-4d57-94dc-fc7b51dcab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7DF346CC92C2429CE29A0AFF94A176" ma:contentTypeVersion="14" ma:contentTypeDescription="Create a new document." ma:contentTypeScope="" ma:versionID="300448e3156793991924f43ff0dff57b">
  <xsd:schema xmlns:xsd="http://www.w3.org/2001/XMLSchema" xmlns:xs="http://www.w3.org/2001/XMLSchema" xmlns:p="http://schemas.microsoft.com/office/2006/metadata/properties" xmlns:ns2="549523eb-7508-4d57-94dc-fc7b51dcabf6" xmlns:ns3="56b6d488-65e0-4b4b-b288-3c02c993151a" targetNamespace="http://schemas.microsoft.com/office/2006/metadata/properties" ma:root="true" ma:fieldsID="7ccc8b62d8b693b488fb0996b305070a" ns2:_="" ns3:_="">
    <xsd:import namespace="549523eb-7508-4d57-94dc-fc7b51dcabf6"/>
    <xsd:import namespace="56b6d488-65e0-4b4b-b288-3c02c99315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523eb-7508-4d57-94dc-fc7b51dca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6d488-65e0-4b4b-b288-3c02c993151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3ccf08-229d-4975-b830-4c7849517344}" ma:internalName="TaxCatchAll" ma:showField="CatchAllData" ma:web="56b6d488-65e0-4b4b-b288-3c02c993151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811A9-31B5-4524-A605-9AA770A24397}">
  <ds:schemaRefs>
    <ds:schemaRef ds:uri="http://schemas.microsoft.com/sharepoint/v3/contenttype/forms"/>
  </ds:schemaRefs>
</ds:datastoreItem>
</file>

<file path=customXml/itemProps2.xml><?xml version="1.0" encoding="utf-8"?>
<ds:datastoreItem xmlns:ds="http://schemas.openxmlformats.org/officeDocument/2006/customXml" ds:itemID="{313A8C8A-FE3D-FD4A-A5F3-006665866EF0}">
  <ds:schemaRefs>
    <ds:schemaRef ds:uri="http://schemas.openxmlformats.org/officeDocument/2006/bibliography"/>
  </ds:schemaRefs>
</ds:datastoreItem>
</file>

<file path=customXml/itemProps3.xml><?xml version="1.0" encoding="utf-8"?>
<ds:datastoreItem xmlns:ds="http://schemas.openxmlformats.org/officeDocument/2006/customXml" ds:itemID="{5CDC993A-18C6-454F-8EE9-A37E779390B5}">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56b6d488-65e0-4b4b-b288-3c02c993151a"/>
    <ds:schemaRef ds:uri="549523eb-7508-4d57-94dc-fc7b51dcabf6"/>
  </ds:schemaRefs>
</ds:datastoreItem>
</file>

<file path=customXml/itemProps4.xml><?xml version="1.0" encoding="utf-8"?>
<ds:datastoreItem xmlns:ds="http://schemas.openxmlformats.org/officeDocument/2006/customXml" ds:itemID="{77EB3387-D0B6-4E9E-AF2A-7A50637567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FINDLAY Mark</dc:creator>
  <cp:keywords/>
  <dc:description/>
  <cp:lastModifiedBy>Delia Georgescu</cp:lastModifiedBy>
  <cp:revision>171</cp:revision>
  <cp:lastPrinted>2017-07-13T03:40:00Z</cp:lastPrinted>
  <dcterms:created xsi:type="dcterms:W3CDTF">2024-08-13T14:29:00Z</dcterms:created>
  <dcterms:modified xsi:type="dcterms:W3CDTF">2026-01-19T11:51:31Z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0x010100307DF346CC92C2429CE29A0AFF94A176</vt:lpwstr>
  </property>
  <property fmtid="{D5CDD505-2E9C-101B-9397-08002B2CF9AE}" pid="3" name="Order">
    <vt:r8>4085100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activity">
    <vt:lpwstr>{"FileActivityType":"9","FileActivityTimeStamp":"2024-06-26T16:31:22.293Z","FileActivityUsersOnPage":[{"DisplayName":"Myles Blaney","Id":"mblaney@ed.ac.uk"},{"DisplayName":"Fiona Buckland","Id":"fbucklan@ed.ac.uk"}],"FileActivityNavigationId":null}</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